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03" w:rsidRDefault="000644A5" w:rsidP="0048377C">
      <w:pPr>
        <w:spacing w:after="0" w:line="259" w:lineRule="auto"/>
        <w:ind w:left="6521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48377C">
        <w:rPr>
          <w:rFonts w:ascii="Arial" w:eastAsia="Arial" w:hAnsi="Arial" w:cs="Arial"/>
          <w:sz w:val="20"/>
        </w:rPr>
        <w:t>Утверждаю:</w:t>
      </w:r>
    </w:p>
    <w:p w:rsidR="0048377C" w:rsidRDefault="0048377C" w:rsidP="0048377C">
      <w:pPr>
        <w:spacing w:after="0" w:line="259" w:lineRule="auto"/>
        <w:ind w:left="6521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Заведующий МБДОУ ЦРР ДС № 33</w:t>
      </w:r>
    </w:p>
    <w:p w:rsidR="0048377C" w:rsidRDefault="0048377C" w:rsidP="0048377C">
      <w:pPr>
        <w:spacing w:after="0" w:line="259" w:lineRule="auto"/>
        <w:ind w:left="6521" w:right="0" w:firstLine="0"/>
        <w:jc w:val="left"/>
      </w:pPr>
      <w:r>
        <w:rPr>
          <w:rFonts w:ascii="Arial" w:eastAsia="Arial" w:hAnsi="Arial" w:cs="Arial"/>
          <w:sz w:val="20"/>
        </w:rPr>
        <w:t>_______________М.И. Ибрагимова</w:t>
      </w:r>
    </w:p>
    <w:p w:rsidR="00280903" w:rsidRDefault="000644A5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280903" w:rsidRDefault="000644A5" w:rsidP="0048377C">
      <w:pPr>
        <w:spacing w:after="0" w:line="259" w:lineRule="auto"/>
        <w:ind w:left="-1" w:righ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280903" w:rsidRDefault="000644A5">
      <w:pPr>
        <w:spacing w:after="0" w:line="270" w:lineRule="auto"/>
        <w:ind w:left="4343" w:right="4665" w:hanging="74"/>
        <w:jc w:val="left"/>
      </w:pPr>
      <w:r>
        <w:rPr>
          <w:b/>
        </w:rPr>
        <w:t xml:space="preserve">ПОЛОЖЕНИЕ о бухгалтерии  </w:t>
      </w:r>
    </w:p>
    <w:p w:rsidR="000644A5" w:rsidRDefault="000644A5" w:rsidP="000644A5">
      <w:pPr>
        <w:spacing w:after="0" w:line="270" w:lineRule="auto"/>
        <w:ind w:left="621" w:right="0" w:firstLine="0"/>
        <w:jc w:val="center"/>
        <w:rPr>
          <w:b/>
        </w:rPr>
      </w:pPr>
      <w:r>
        <w:rPr>
          <w:b/>
        </w:rPr>
        <w:t xml:space="preserve">муниципального бюджетного дошкольного образовательного учреждения </w:t>
      </w:r>
    </w:p>
    <w:p w:rsidR="00280903" w:rsidRDefault="000644A5" w:rsidP="000644A5">
      <w:pPr>
        <w:spacing w:after="0" w:line="270" w:lineRule="auto"/>
        <w:ind w:left="621" w:right="0" w:firstLine="0"/>
        <w:jc w:val="center"/>
      </w:pPr>
      <w:r>
        <w:rPr>
          <w:b/>
        </w:rPr>
        <w:t>«Центр развития ребенка - Детский сад № 33»</w:t>
      </w:r>
    </w:p>
    <w:p w:rsidR="00280903" w:rsidRDefault="000644A5">
      <w:pPr>
        <w:spacing w:after="23" w:line="259" w:lineRule="auto"/>
        <w:ind w:right="519" w:firstLine="0"/>
        <w:jc w:val="center"/>
      </w:pPr>
      <w:r>
        <w:rPr>
          <w:b/>
        </w:rPr>
        <w:t xml:space="preserve"> </w:t>
      </w:r>
    </w:p>
    <w:p w:rsidR="00280903" w:rsidRDefault="000644A5">
      <w:pPr>
        <w:pStyle w:val="1"/>
        <w:ind w:left="348" w:right="221" w:hanging="348"/>
      </w:pPr>
      <w:r>
        <w:t xml:space="preserve">Общие положения </w:t>
      </w:r>
    </w:p>
    <w:p w:rsidR="00280903" w:rsidRDefault="000644A5">
      <w:pPr>
        <w:spacing w:after="2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80903" w:rsidRDefault="000644A5">
      <w:pPr>
        <w:ind w:left="5" w:right="571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назначение, цели, задачи, </w:t>
      </w:r>
      <w:proofErr w:type="gramStart"/>
      <w:r>
        <w:t>функции,  права</w:t>
      </w:r>
      <w:proofErr w:type="gramEnd"/>
      <w:r>
        <w:t xml:space="preserve">, ответственность и основы деятельности бухгалтерии. </w:t>
      </w:r>
    </w:p>
    <w:p w:rsidR="00280903" w:rsidRDefault="000644A5">
      <w:pPr>
        <w:ind w:left="5" w:right="571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Бухгалтерия осуществляет бухгалтерский учет и контроль за рациональным использованием материальных и финансовых ресурсов муниципального дошкольного образовательного учреждения МБДОУ ЦРР ДС № 33; осуществляет экономическое планирование и контроль производственно-хозяйственной и финансово-экономической деятельности ДОУ. </w:t>
      </w:r>
    </w:p>
    <w:p w:rsidR="00280903" w:rsidRDefault="000644A5">
      <w:pPr>
        <w:ind w:left="5" w:right="571"/>
      </w:pPr>
      <w:r>
        <w:t xml:space="preserve">1.3. Бухгалтерия является самостоятельным структурным подразделением МБДОУ и подчиняется </w:t>
      </w:r>
      <w:proofErr w:type="gramStart"/>
      <w:r>
        <w:t>непосредственно  заведующему</w:t>
      </w:r>
      <w:proofErr w:type="gramEnd"/>
      <w:r>
        <w:t xml:space="preserve">.  </w:t>
      </w:r>
    </w:p>
    <w:p w:rsidR="00280903" w:rsidRDefault="000644A5">
      <w:pPr>
        <w:ind w:left="5" w:right="571"/>
      </w:pPr>
      <w:r>
        <w:t xml:space="preserve">1.4. В своей деятельности бухгалтерия руководствуется действующим законодательством, нормативно-правовыми актами и методическими материалами по вопросам бухгалтерского учета, организационно-распорядительными документами самой организации и настоящим Положением. </w:t>
      </w:r>
    </w:p>
    <w:p w:rsidR="00280903" w:rsidRDefault="000644A5">
      <w:pPr>
        <w:ind w:left="5" w:right="571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 Деятельность бухгалтерии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бухгалтера. </w:t>
      </w:r>
    </w:p>
    <w:p w:rsidR="00280903" w:rsidRDefault="000644A5">
      <w:pPr>
        <w:ind w:left="5" w:right="571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 Главный бухгалтер и другие работники бухгалтерии назначаются на должности и освобождаются от занимаемых должностей приказом заведующего МБДОУ в соответствии с действующим законодательством Российской Федерации. </w:t>
      </w:r>
    </w:p>
    <w:p w:rsidR="00280903" w:rsidRDefault="000644A5">
      <w:pPr>
        <w:ind w:left="5" w:right="571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 Квалификационные требования, функциональные обязанности, права, ответственность главного бухгалтера и других работников бухгалтерии     регламентируются должностными инструкциями, утверждаемыми заведующим МБДОУ. </w:t>
      </w:r>
    </w:p>
    <w:p w:rsidR="00280903" w:rsidRDefault="000644A5">
      <w:pPr>
        <w:ind w:left="5" w:right="571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 Бухгалтерию возглавляет главный бухгалтер, на должность которого назначается лицо, </w:t>
      </w:r>
      <w:proofErr w:type="gramStart"/>
      <w:r>
        <w:t>имеющее  высшее</w:t>
      </w:r>
      <w:proofErr w:type="gramEnd"/>
      <w:r>
        <w:t xml:space="preserve">  профессиональное (экономическое, финансовое) образование и стаж финансово-бухгалтерской работы не менее трех лет. </w:t>
      </w:r>
    </w:p>
    <w:p w:rsidR="00280903" w:rsidRDefault="000644A5">
      <w:pPr>
        <w:ind w:left="360" w:right="571" w:firstLine="0"/>
      </w:pP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 Главный бухгалтер: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 xml:space="preserve">руководит всей деятельностью бухгалтерии, несет персональную ответственность за своевременное и качественное выполнение возложенных на бухгалтерию задач и функций;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>осуществляет в пределах своей компетенции функции управления (</w:t>
      </w:r>
      <w:proofErr w:type="gramStart"/>
      <w:r>
        <w:t>планирования,  организации</w:t>
      </w:r>
      <w:proofErr w:type="gramEnd"/>
      <w:r>
        <w:t xml:space="preserve">, мотивации, контроля), принимает решения, обязательные для всех работников бухгалтерии;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 xml:space="preserve">распределяет функциональные обязанности и отдельные поручения между сотрудниками бухгалтерии, устанавливает степень их ответственности, при необходимости вносит предложения заведующей МБДОУ об </w:t>
      </w:r>
      <w:proofErr w:type="gramStart"/>
      <w:r>
        <w:t>изменении  должностных</w:t>
      </w:r>
      <w:proofErr w:type="gramEnd"/>
      <w:r>
        <w:t xml:space="preserve"> инструкций подчиненных ему работников;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 xml:space="preserve">вносит заведующему МБДОУ предложения по совершенствованию работы бухгалтерии, оптимизации ее структуры и штатной численности;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lastRenderedPageBreak/>
        <w:t xml:space="preserve">участвует в перспективном и текущем планировании деятельности бухгалтерии, а также подготовке приказов, распоряжений и иных документов, касающихся </w:t>
      </w:r>
      <w:proofErr w:type="gramStart"/>
      <w:r>
        <w:t>возложенных  на</w:t>
      </w:r>
      <w:proofErr w:type="gramEnd"/>
      <w:r>
        <w:t xml:space="preserve"> бухгалтерию задач и функций;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 xml:space="preserve">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бухгалтерии;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 xml:space="preserve">участвует в подборе и расстановке кадров бухгалтерии, вносит   руководству организации предложения о поощрении и наложении дисциплинарных взысканий на работников бухгалтерии, направлении их на переподготовку и повышение квалификации; </w:t>
      </w:r>
    </w:p>
    <w:p w:rsidR="00280903" w:rsidRDefault="000644A5">
      <w:pPr>
        <w:numPr>
          <w:ilvl w:val="0"/>
          <w:numId w:val="1"/>
        </w:numPr>
        <w:ind w:right="571" w:firstLine="568"/>
      </w:pPr>
      <w:r>
        <w:t xml:space="preserve">совершенствует систему трудовой мотивации работников бухгалтерии; осуществляет контроль за исполнением подчиненными ему работниками своих должностных обязанностей, соблюдением трудовой дисциплины и деятельностью бухгалтерии в целом. </w:t>
      </w:r>
    </w:p>
    <w:p w:rsidR="00280903" w:rsidRDefault="000644A5">
      <w:pPr>
        <w:numPr>
          <w:ilvl w:val="1"/>
          <w:numId w:val="2"/>
        </w:numPr>
        <w:ind w:right="571"/>
      </w:pPr>
      <w:r>
        <w:t xml:space="preserve">В период отсутствия главного бухгалтера его обязанности исполняет ведущий бухгалтер или назначенный приказом заведующего МБДОУ другой работник бухгалтерии. </w:t>
      </w:r>
    </w:p>
    <w:p w:rsidR="00280903" w:rsidRDefault="000644A5">
      <w:pPr>
        <w:numPr>
          <w:ilvl w:val="1"/>
          <w:numId w:val="2"/>
        </w:numPr>
        <w:ind w:right="571"/>
      </w:pPr>
      <w:r>
        <w:t xml:space="preserve">Главный бухгалтер или лицо, исполняющее его </w:t>
      </w:r>
      <w:proofErr w:type="gramStart"/>
      <w:r>
        <w:t>обязанности,  имеют</w:t>
      </w:r>
      <w:proofErr w:type="gramEnd"/>
      <w:r>
        <w:t xml:space="preserve"> право подписи документов,  направляемых от имени бухгалтерии по вопросам, входящим в ее компетенцию. Без подписи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 </w:t>
      </w:r>
    </w:p>
    <w:p w:rsidR="00280903" w:rsidRDefault="000644A5">
      <w:pPr>
        <w:numPr>
          <w:ilvl w:val="1"/>
          <w:numId w:val="2"/>
        </w:numPr>
        <w:ind w:right="571"/>
      </w:pPr>
      <w:r>
        <w:t xml:space="preserve">Бухгалтерия осуществляет свою деятельность во взаимодействии с другими службами и структурными подразделениями МБДОУ, а также в пределах своей компетенции со сторонними организациями. </w:t>
      </w:r>
    </w:p>
    <w:p w:rsidR="00280903" w:rsidRDefault="000644A5">
      <w:pPr>
        <w:numPr>
          <w:ilvl w:val="1"/>
          <w:numId w:val="2"/>
        </w:numPr>
        <w:ind w:right="571"/>
      </w:pPr>
      <w:r>
        <w:t xml:space="preserve">За ненадлежащее исполнение должностных обязанностей и нарушение трудовой дисциплины работники бухгалтерии несут ответственность в порядке, предусмотренном действующим законодательством. </w:t>
      </w:r>
    </w:p>
    <w:p w:rsidR="00280903" w:rsidRDefault="000644A5">
      <w:pPr>
        <w:numPr>
          <w:ilvl w:val="1"/>
          <w:numId w:val="2"/>
        </w:numPr>
        <w:ind w:right="571"/>
      </w:pPr>
      <w:r>
        <w:t xml:space="preserve">Настоящее положение, структура и штатное расписание бухгалтерии утверждаются заведующим МБДОУ. </w:t>
      </w:r>
    </w:p>
    <w:p w:rsidR="00280903" w:rsidRDefault="000644A5">
      <w:pPr>
        <w:spacing w:after="23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80903" w:rsidRDefault="000644A5">
      <w:pPr>
        <w:pStyle w:val="1"/>
        <w:ind w:left="348" w:right="216" w:hanging="348"/>
      </w:pPr>
      <w:r>
        <w:t xml:space="preserve">Основные задачи </w:t>
      </w:r>
    </w:p>
    <w:p w:rsidR="00280903" w:rsidRDefault="000644A5">
      <w:pPr>
        <w:spacing w:after="2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80903" w:rsidRDefault="000644A5">
      <w:pPr>
        <w:ind w:left="5" w:right="571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Ведение бухгалтерского учета, экономическое планирование, контроль за рациональным использованием материальных и финансовых ресурсов, обеспечение сохранности собственности МДОУ. </w:t>
      </w:r>
    </w:p>
    <w:p w:rsidR="00280903" w:rsidRDefault="000644A5">
      <w:pPr>
        <w:ind w:left="5" w:right="571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 Формирование полной и достоверной информации о деятельности МБДОУ и ее имущественном положении. </w:t>
      </w:r>
    </w:p>
    <w:p w:rsidR="00280903" w:rsidRDefault="000644A5">
      <w:pPr>
        <w:ind w:left="5" w:right="571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 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МБДОУ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 </w:t>
      </w:r>
    </w:p>
    <w:p w:rsidR="00280903" w:rsidRDefault="000644A5">
      <w:pPr>
        <w:ind w:left="5" w:right="571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 Повышение эффективности деятельности МБДОУ на основе внедрения современных методов сбора и обработки экономической информации, финансово-экономического анализа и планирования. </w:t>
      </w:r>
    </w:p>
    <w:p w:rsidR="00280903" w:rsidRDefault="000644A5">
      <w:pPr>
        <w:ind w:left="5" w:right="571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Предотвращение  отрицательных</w:t>
      </w:r>
      <w:proofErr w:type="gramEnd"/>
      <w:r>
        <w:t xml:space="preserve"> результатов хозяйственной деятельности МБДОУ и выявление внутрихозяйственных резервов обеспечения ее финансовой устойчивости. </w:t>
      </w:r>
    </w:p>
    <w:p w:rsidR="00280903" w:rsidRDefault="000644A5">
      <w:pPr>
        <w:ind w:left="5" w:right="571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 Организационно-методическое руководство, координация и контроль деятельности структурных подразделений МБДОУ по экономическим вопросам, по вопросам финансового контроля и бухгалтерского учета. </w:t>
      </w:r>
    </w:p>
    <w:p w:rsidR="00280903" w:rsidRDefault="000644A5">
      <w:pPr>
        <w:ind w:left="5" w:right="571"/>
      </w:pPr>
      <w:r>
        <w:lastRenderedPageBreak/>
        <w:t>2.7.</w:t>
      </w:r>
      <w:r>
        <w:rPr>
          <w:rFonts w:ascii="Arial" w:eastAsia="Arial" w:hAnsi="Arial" w:cs="Arial"/>
        </w:rPr>
        <w:t xml:space="preserve"> </w:t>
      </w:r>
      <w:r>
        <w:t xml:space="preserve"> Подготовка и представление руководству информационно-аналитических материалов о внешних и внутренних экономических факторах развития МБДОУ, ее </w:t>
      </w:r>
      <w:proofErr w:type="gramStart"/>
      <w:r>
        <w:t>реальном  и</w:t>
      </w:r>
      <w:proofErr w:type="gramEnd"/>
      <w:r>
        <w:t xml:space="preserve">  планируемом финансово-экономическом положении. </w:t>
      </w:r>
    </w:p>
    <w:p w:rsidR="00280903" w:rsidRDefault="000644A5">
      <w:pPr>
        <w:ind w:left="5" w:right="571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 Подготовка и представление руководству информационно-аналитических материалов о состоянии и перспективах развития бухгалтерского учета в МБДОУ. </w:t>
      </w:r>
    </w:p>
    <w:p w:rsidR="00280903" w:rsidRDefault="000644A5">
      <w:pPr>
        <w:ind w:left="5" w:right="571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 Совершенствование и внедрение новых методов организации работы, в том числе на основе использования современных информационных технологий. </w:t>
      </w:r>
    </w:p>
    <w:p w:rsidR="000644A5" w:rsidRDefault="000644A5">
      <w:pPr>
        <w:ind w:left="5" w:right="571"/>
      </w:pPr>
      <w:r>
        <w:t xml:space="preserve">2.10. Участие в пределах своей компетенции в подготовке и исполнении управленческих решений руководства МБДОУ. </w:t>
      </w:r>
    </w:p>
    <w:p w:rsidR="00280903" w:rsidRDefault="000644A5">
      <w:pPr>
        <w:ind w:left="5" w:right="571"/>
      </w:pPr>
      <w:r>
        <w:t xml:space="preserve">2.11. Повышение уровня экономической грамотности работников МБДОУ. </w:t>
      </w:r>
    </w:p>
    <w:p w:rsidR="00280903" w:rsidRDefault="000644A5">
      <w:pPr>
        <w:spacing w:after="0" w:line="259" w:lineRule="auto"/>
        <w:ind w:left="332" w:right="0" w:firstLine="0"/>
        <w:jc w:val="left"/>
      </w:pPr>
      <w:r>
        <w:rPr>
          <w:b/>
        </w:rPr>
        <w:t xml:space="preserve"> </w:t>
      </w:r>
    </w:p>
    <w:p w:rsidR="00280903" w:rsidRDefault="000644A5">
      <w:pPr>
        <w:pStyle w:val="1"/>
        <w:ind w:left="349" w:right="215" w:hanging="349"/>
      </w:pPr>
      <w:r>
        <w:t xml:space="preserve">Функции </w:t>
      </w:r>
    </w:p>
    <w:p w:rsidR="00280903" w:rsidRDefault="000644A5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80903" w:rsidRDefault="000644A5">
      <w:pPr>
        <w:ind w:left="5" w:right="743"/>
      </w:pPr>
      <w:r>
        <w:t xml:space="preserve">3.1. Экономическое планирование, направленное на организацию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с целью достижения наибольшей эффективности работы МБДОУ. </w:t>
      </w:r>
    </w:p>
    <w:p w:rsidR="00280903" w:rsidRDefault="000644A5">
      <w:pPr>
        <w:ind w:left="356" w:right="571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 Планирование и организация бухгалтерского учета в МБДОУ. </w:t>
      </w:r>
    </w:p>
    <w:p w:rsidR="00280903" w:rsidRDefault="000644A5">
      <w:pPr>
        <w:ind w:left="5" w:right="571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 Руководство разработкой текущих планов подразделений МБДОУ по всем видам деятельности в соответствии с заказами потребителей продукции, работ (услуг) и заключенными договорами, подготовкой экономических обоснований и расчетов к ним. </w:t>
      </w:r>
    </w:p>
    <w:p w:rsidR="00280903" w:rsidRDefault="000644A5">
      <w:pPr>
        <w:ind w:left="5" w:right="571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 Участие в разработке стратегии МБДОУ с целью адаптации его хозяйственной деятельности и системы управления к изменяющимся в условиях рынка внешним и внутренним экономическим условиям. </w:t>
      </w:r>
    </w:p>
    <w:p w:rsidR="00280903" w:rsidRDefault="000644A5">
      <w:pPr>
        <w:ind w:left="5" w:right="571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 Контроль за рациональным и экономным использованием материальных, трудовых и финансовых ресурсов МБДОУ. </w:t>
      </w:r>
    </w:p>
    <w:p w:rsidR="00280903" w:rsidRDefault="000644A5">
      <w:pPr>
        <w:ind w:left="5" w:right="571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 Разработка тарифов на услуги с учетом спроса и предложения, </w:t>
      </w:r>
      <w:proofErr w:type="gramStart"/>
      <w:r>
        <w:t>составление  нормативных</w:t>
      </w:r>
      <w:proofErr w:type="gramEnd"/>
      <w:r>
        <w:t xml:space="preserve"> калькуляций. </w:t>
      </w:r>
    </w:p>
    <w:p w:rsidR="00280903" w:rsidRDefault="000644A5">
      <w:pPr>
        <w:ind w:left="5" w:right="571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Контроль  за</w:t>
      </w:r>
      <w:proofErr w:type="gramEnd"/>
      <w:r>
        <w:t xml:space="preserve">  состоянием расчетов с предприятиями, организациями, учреждениями и лицами, а также сохранностью денежных средств и товарно-материальных ценностей.  </w:t>
      </w:r>
    </w:p>
    <w:p w:rsidR="00280903" w:rsidRDefault="000644A5">
      <w:pPr>
        <w:ind w:left="5" w:right="571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 Формирование в </w:t>
      </w:r>
      <w:proofErr w:type="gramStart"/>
      <w:r>
        <w:t>соответствии  с</w:t>
      </w:r>
      <w:proofErr w:type="gramEnd"/>
      <w:r>
        <w:t xml:space="preserve"> действующим  законодательством и бухгалтерскими нормативно-правовыми актами о бухгалтерском учете учетной политики, исходя из структуры и особенностей деятельности МБДОУ.  </w:t>
      </w:r>
    </w:p>
    <w:p w:rsidR="00280903" w:rsidRDefault="000644A5">
      <w:pPr>
        <w:ind w:left="5" w:right="571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 Подготовка и принятие рабочего плана счетов, форм первичных учетных документов, применяемых для оформления хозяйственных   </w:t>
      </w:r>
      <w:proofErr w:type="gramStart"/>
      <w:r>
        <w:t xml:space="preserve">операций,   </w:t>
      </w:r>
      <w:proofErr w:type="gramEnd"/>
      <w:r>
        <w:t xml:space="preserve">по   которым   не предусмотрены типовые формы, разработка форм по учету и анализу результатов производственно-хозяйственной деятельности, документов внутренней бухгалтерской отчетности, а также порядка проведения инвентаризаций. </w:t>
      </w:r>
    </w:p>
    <w:p w:rsidR="00280903" w:rsidRDefault="000644A5">
      <w:pPr>
        <w:ind w:left="5" w:right="571"/>
      </w:pPr>
      <w:r>
        <w:t xml:space="preserve">3.10. Контроль за проведением хозяйственных операций, соблюдением технологии обработки бухгалтерской информации и порядка документооборота. </w:t>
      </w:r>
    </w:p>
    <w:p w:rsidR="00280903" w:rsidRDefault="000644A5">
      <w:pPr>
        <w:ind w:left="5" w:right="571"/>
      </w:pPr>
      <w:r>
        <w:t xml:space="preserve">3.11. </w:t>
      </w:r>
      <w:proofErr w:type="gramStart"/>
      <w:r>
        <w:t>Организация  бухгалтерского</w:t>
      </w:r>
      <w:proofErr w:type="gramEnd"/>
      <w:r>
        <w:t xml:space="preserve"> учета и отчетности на основе применения современных технических средств и информационных  технологий,   прогрессивны форм и методов учета и контроля, формирование и своевременное представление полной и достоверной бухгалтерской информации о деятельности МДОУ, ее имущественном положении, доходах и расходах, разработка и осуществление мероприятий, направленных на укрепление финансовой дисциплины. </w:t>
      </w:r>
    </w:p>
    <w:p w:rsidR="00280903" w:rsidRDefault="000644A5">
      <w:pPr>
        <w:ind w:left="5" w:right="571"/>
      </w:pPr>
      <w:r>
        <w:t xml:space="preserve">3.12. Проведение инвентаризации денежных средств, товарно-материальных ценностей, расчетов с организациями. </w:t>
      </w:r>
    </w:p>
    <w:p w:rsidR="00280903" w:rsidRDefault="000644A5">
      <w:pPr>
        <w:ind w:left="5" w:right="571"/>
      </w:pPr>
      <w:r>
        <w:lastRenderedPageBreak/>
        <w:t xml:space="preserve">3.13. Проведение экономического анализа хозяйственно-финансовой деятельности по данным бухгалтерского учета в целях выявления внутрихозяйственных резервов, предупреждения потерь и непроизводственных расходов. </w:t>
      </w:r>
    </w:p>
    <w:p w:rsidR="00280903" w:rsidRDefault="000644A5">
      <w:pPr>
        <w:ind w:left="5" w:right="571"/>
      </w:pPr>
      <w:r>
        <w:t xml:space="preserve">3.14. Оформление совместно с заместителем заведующей по административно-хозяйственной работе материалов по недостачам и хищениям денежных средств и товарно-материальных ценностей и передача в надлежащих случаях этих материалов в судебные и следственные органы. </w:t>
      </w:r>
    </w:p>
    <w:p w:rsidR="00280903" w:rsidRDefault="000644A5">
      <w:pPr>
        <w:ind w:left="360" w:right="571" w:firstLine="0"/>
      </w:pPr>
      <w:r>
        <w:t xml:space="preserve">3.15. Учет и контроль хода исполнения смет расходов на капитальное строительство. </w:t>
      </w:r>
    </w:p>
    <w:p w:rsidR="00280903" w:rsidRDefault="000644A5">
      <w:pPr>
        <w:ind w:left="5" w:right="571"/>
      </w:pPr>
      <w:r>
        <w:t xml:space="preserve">3.16.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 </w:t>
      </w:r>
    </w:p>
    <w:p w:rsidR="00280903" w:rsidRDefault="000644A5">
      <w:pPr>
        <w:ind w:left="5" w:right="571"/>
      </w:pPr>
      <w:r>
        <w:t xml:space="preserve">3.17. Обеспечение законности, своевременности и правильности оформления документов, составление экономически обоснованных отчетных калькуляций себестоимости выполняемых работ (услуг), расчет по заработной плате,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МБДОУ. </w:t>
      </w:r>
    </w:p>
    <w:p w:rsidR="00280903" w:rsidRDefault="000644A5">
      <w:pPr>
        <w:ind w:left="5" w:right="571"/>
      </w:pPr>
      <w:r>
        <w:t xml:space="preserve">3.18. Контроль за соблюдением порядка оформления первичных бухгалтерских документов, расчетов и платежных обязательств, расходования фонда заработной платы, за установлением должностных окладов работникам МБДОУ, проведением инвентаризаций основных средств, товарно-материальных ценностей и денежных </w:t>
      </w:r>
      <w:proofErr w:type="gramStart"/>
      <w:r>
        <w:t xml:space="preserve">средств,   </w:t>
      </w:r>
      <w:proofErr w:type="gramEnd"/>
      <w:r>
        <w:t xml:space="preserve">проверок   организации бухгалтерского учета и отчетности, а также документальных ревизий в подразделениях МБДОУ. </w:t>
      </w:r>
    </w:p>
    <w:p w:rsidR="00280903" w:rsidRDefault="000644A5">
      <w:pPr>
        <w:ind w:left="5" w:right="571"/>
      </w:pPr>
      <w:r>
        <w:t xml:space="preserve">3.19.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</w:t>
      </w:r>
    </w:p>
    <w:p w:rsidR="00280903" w:rsidRDefault="000644A5">
      <w:pPr>
        <w:ind w:left="5" w:right="571"/>
      </w:pPr>
      <w:r>
        <w:t xml:space="preserve">3.20. 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 </w:t>
      </w:r>
    </w:p>
    <w:p w:rsidR="00280903" w:rsidRDefault="000644A5">
      <w:pPr>
        <w:ind w:left="5" w:right="571"/>
      </w:pPr>
      <w:r>
        <w:t xml:space="preserve">3.21.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 </w:t>
      </w:r>
    </w:p>
    <w:p w:rsidR="00280903" w:rsidRDefault="000644A5">
      <w:pPr>
        <w:ind w:left="360" w:right="571" w:firstLine="0"/>
      </w:pPr>
      <w:r>
        <w:t xml:space="preserve">3.22. Методическая помощь работникам МБДОУ по вопросам бухгалтерского учета, контроля, </w:t>
      </w:r>
    </w:p>
    <w:p w:rsidR="00280903" w:rsidRDefault="000644A5">
      <w:pPr>
        <w:ind w:left="5" w:right="571" w:firstLine="0"/>
      </w:pPr>
      <w:r>
        <w:t xml:space="preserve">отчетности и финансово-экономического анализа. </w:t>
      </w:r>
    </w:p>
    <w:p w:rsidR="00280903" w:rsidRDefault="000644A5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80903" w:rsidRDefault="000644A5">
      <w:pPr>
        <w:pStyle w:val="1"/>
        <w:ind w:left="240" w:right="217" w:hanging="240"/>
      </w:pPr>
      <w:r>
        <w:t>Права и ответственность</w:t>
      </w:r>
      <w:r>
        <w:rPr>
          <w:b w:val="0"/>
        </w:rPr>
        <w:t xml:space="preserve"> </w:t>
      </w:r>
    </w:p>
    <w:p w:rsidR="00280903" w:rsidRDefault="000644A5">
      <w:pPr>
        <w:ind w:left="360" w:right="571" w:firstLine="0"/>
      </w:pPr>
      <w:r>
        <w:t xml:space="preserve">4.1. Бухгалтерия имеет право: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получать поступающие в МБДОУ документы и иные информационные   материалы   по   своему профилю деятельности для ознакомления, систематизированного учета и использования в работе;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запрашивать и получать от заведующего МБДОУ информацию, необходимую для выполнения </w:t>
      </w:r>
      <w:proofErr w:type="gramStart"/>
      <w:r>
        <w:t>возложенных  на</w:t>
      </w:r>
      <w:proofErr w:type="gramEnd"/>
      <w:r>
        <w:t xml:space="preserve">  нее  задач и функций;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осуществлять в пределах своей компетенции проверку по экономическим вопросам, о результатах проверок докладывать заведующего МБДОУ;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контролировать соблюдение установленных правил оформления приемки и отпуска товарно-материальных ценностей, правильность расходования фонда </w:t>
      </w:r>
      <w:proofErr w:type="gramStart"/>
      <w:r>
        <w:t>оплаты  труда</w:t>
      </w:r>
      <w:proofErr w:type="gramEnd"/>
      <w:r>
        <w:t xml:space="preserve">   и  установления должностных окладов, соблюдение   штатной, финансовой, бюджетной и кассовой дисциплины, а также установленных правил проведения инвентаризаций;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осуществлять в пределах своей компетенции проверку по вопросам бухгалтерского учета, финансового контроля, рационального использования материальных и финансовых ресурсов, </w:t>
      </w:r>
      <w:r>
        <w:lastRenderedPageBreak/>
        <w:t xml:space="preserve">сохранности материальной и интеллектуальной собственности МБДОУ, о результатах проверок докладывать заведующего МДОУ;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вносить предложения по совершенствованию форм и методов работы бухгалтерии и МДОУ в целом;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участвовать в подборе и расстановке кадров по своему профилю деятельности;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вносить предложения заведующему МБДОУ по повышению квалификации, поощрению и наложению взысканий на работников бухгалтерии;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участвовать в совещаниях при рассмотрении вопросов, отнесенных к компетенции бухгалтерии. </w:t>
      </w:r>
    </w:p>
    <w:p w:rsidR="00280903" w:rsidRDefault="000644A5">
      <w:pPr>
        <w:ind w:left="360" w:right="571" w:firstLine="0"/>
      </w:pPr>
      <w:r>
        <w:t xml:space="preserve">4.2. </w:t>
      </w:r>
      <w:proofErr w:type="gramStart"/>
      <w:r>
        <w:t>Главный  бухгалтер</w:t>
      </w:r>
      <w:proofErr w:type="gramEnd"/>
      <w:r>
        <w:t xml:space="preserve">, несет персональную ответственность за: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выполнение возложенных на бухгалтерию функций и задач;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организацию работы бухгалтерии,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состояние бухгалтерского учета, планово-финансовой, бюджетной, кассовой дисциплины, своевременное представление полной и достоверной бухгалтерской отчетности, соблюдение законодательства Российской Федерации </w:t>
      </w:r>
      <w:proofErr w:type="gramStart"/>
      <w:r>
        <w:t>при  осуществлении</w:t>
      </w:r>
      <w:proofErr w:type="gramEnd"/>
      <w:r>
        <w:t xml:space="preserve">  хозяйственных операций, проведение контроля за движением имущества и выполнением обязательств, правильность и обоснованность расходования выделенных и закрепленных денежных средств;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состояние трудовой и исполнительской дисциплины в бухгалтерии, выполнение ее работниками своих функциональных обязанностей;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соблюдение работниками бухгалтерии   правил   внутреннего трудового распорядка, санитарно-противоэпидемического режима, противопожарной безопасности и техники безопасности;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 xml:space="preserve">ведение   </w:t>
      </w:r>
      <w:proofErr w:type="gramStart"/>
      <w:r>
        <w:t xml:space="preserve">документации,   </w:t>
      </w:r>
      <w:proofErr w:type="gramEnd"/>
      <w:r>
        <w:t xml:space="preserve">предусмотренной действующими нормативно-правовыми документами; </w:t>
      </w:r>
    </w:p>
    <w:p w:rsidR="00280903" w:rsidRDefault="000644A5">
      <w:pPr>
        <w:numPr>
          <w:ilvl w:val="0"/>
          <w:numId w:val="3"/>
        </w:numPr>
        <w:spacing w:after="89"/>
        <w:ind w:right="571" w:firstLine="428"/>
      </w:pPr>
      <w:r>
        <w:t xml:space="preserve">предоставление в установленном порядке достоверной </w:t>
      </w:r>
      <w:proofErr w:type="gramStart"/>
      <w:r>
        <w:t xml:space="preserve">бухгалтерской,   </w:t>
      </w:r>
      <w:proofErr w:type="gramEnd"/>
      <w:r>
        <w:t xml:space="preserve">статистической  и иной информации о деятельности бухгалтерии; </w:t>
      </w:r>
    </w:p>
    <w:p w:rsidR="00280903" w:rsidRDefault="000644A5">
      <w:pPr>
        <w:numPr>
          <w:ilvl w:val="0"/>
          <w:numId w:val="3"/>
        </w:numPr>
        <w:ind w:right="571" w:firstLine="428"/>
      </w:pPr>
      <w:r>
        <w:t>готовность бухгалтерии к работе в условиях чрезвычайных ситуаций.</w:t>
      </w:r>
      <w:r>
        <w:rPr>
          <w:b/>
          <w:sz w:val="28"/>
        </w:rPr>
        <w:t xml:space="preserve"> </w:t>
      </w:r>
    </w:p>
    <w:sectPr w:rsidR="00280903">
      <w:pgSz w:w="11908" w:h="16836"/>
      <w:pgMar w:top="571" w:right="273" w:bottom="885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BE4"/>
    <w:multiLevelType w:val="hybridMultilevel"/>
    <w:tmpl w:val="54EC7A02"/>
    <w:lvl w:ilvl="0" w:tplc="F98653D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EC12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44D3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460D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E5B0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A8F8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F15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00DE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2B9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67087"/>
    <w:multiLevelType w:val="hybridMultilevel"/>
    <w:tmpl w:val="998862BE"/>
    <w:lvl w:ilvl="0" w:tplc="6A8E5FA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2A6FC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4000A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885AC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2B7B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8B840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0BC3C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AEE6E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8F5D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9036B"/>
    <w:multiLevelType w:val="hybridMultilevel"/>
    <w:tmpl w:val="7C901312"/>
    <w:lvl w:ilvl="0" w:tplc="1DB043D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AD12">
      <w:start w:val="1"/>
      <w:numFmt w:val="lowerLetter"/>
      <w:lvlText w:val="%2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25252">
      <w:start w:val="1"/>
      <w:numFmt w:val="lowerRoman"/>
      <w:lvlText w:val="%3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BBCE">
      <w:start w:val="1"/>
      <w:numFmt w:val="decimal"/>
      <w:lvlText w:val="%4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19AC">
      <w:start w:val="1"/>
      <w:numFmt w:val="lowerLetter"/>
      <w:lvlText w:val="%5"/>
      <w:lvlJc w:val="left"/>
      <w:pPr>
        <w:ind w:left="7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08206">
      <w:start w:val="1"/>
      <w:numFmt w:val="lowerRoman"/>
      <w:lvlText w:val="%6"/>
      <w:lvlJc w:val="left"/>
      <w:pPr>
        <w:ind w:left="8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EB880">
      <w:start w:val="1"/>
      <w:numFmt w:val="decimal"/>
      <w:lvlText w:val="%7"/>
      <w:lvlJc w:val="left"/>
      <w:pPr>
        <w:ind w:left="8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AC84A">
      <w:start w:val="1"/>
      <w:numFmt w:val="lowerLetter"/>
      <w:lvlText w:val="%8"/>
      <w:lvlJc w:val="left"/>
      <w:pPr>
        <w:ind w:left="9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CAAC">
      <w:start w:val="1"/>
      <w:numFmt w:val="lowerRoman"/>
      <w:lvlText w:val="%9"/>
      <w:lvlJc w:val="left"/>
      <w:pPr>
        <w:ind w:left="10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4E5D7D"/>
    <w:multiLevelType w:val="multilevel"/>
    <w:tmpl w:val="827C65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3"/>
    <w:rsid w:val="000644A5"/>
    <w:rsid w:val="00280903"/>
    <w:rsid w:val="004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D58"/>
  <w15:docId w15:val="{F824E4F5-C8F1-4EB4-9BE3-F6FB0BD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4279" w:right="46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user</dc:creator>
  <cp:keywords/>
  <cp:lastModifiedBy>User</cp:lastModifiedBy>
  <cp:revision>3</cp:revision>
  <dcterms:created xsi:type="dcterms:W3CDTF">2020-10-13T04:06:00Z</dcterms:created>
  <dcterms:modified xsi:type="dcterms:W3CDTF">2020-10-13T04:07:00Z</dcterms:modified>
</cp:coreProperties>
</file>