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56" w:rsidRPr="00693656" w:rsidRDefault="00693656" w:rsidP="00693656">
      <w:pPr>
        <w:spacing w:before="100" w:beforeAutospacing="1" w:after="100" w:afterAutospacing="1" w:line="240" w:lineRule="auto"/>
        <w:jc w:val="both"/>
        <w:outlineLvl w:val="2"/>
        <w:rPr>
          <w:rFonts w:ascii="Verdana" w:eastAsia="Times New Roman" w:hAnsi="Verdana" w:cs="Times New Roman"/>
          <w:b/>
          <w:bCs/>
          <w:color w:val="000000"/>
          <w:sz w:val="28"/>
          <w:szCs w:val="28"/>
          <w:lang w:eastAsia="ru-RU"/>
        </w:rPr>
      </w:pPr>
      <w:r w:rsidRPr="00693656">
        <w:rPr>
          <w:rFonts w:ascii="Verdana" w:eastAsia="Times New Roman" w:hAnsi="Verdana" w:cs="Times New Roman"/>
          <w:b/>
          <w:bCs/>
          <w:color w:val="000080"/>
          <w:sz w:val="36"/>
          <w:szCs w:val="36"/>
          <w:lang w:eastAsia="ru-RU"/>
        </w:rPr>
        <w:t>Организация питания в ДОУ</w:t>
      </w:r>
    </w:p>
    <w:p w:rsidR="00693656" w:rsidRPr="00693656" w:rsidRDefault="00693656" w:rsidP="00693656">
      <w:pPr>
        <w:spacing w:before="100" w:beforeAutospacing="1" w:after="100" w:afterAutospacing="1" w:line="240" w:lineRule="auto"/>
        <w:rPr>
          <w:rFonts w:ascii="Verdana" w:eastAsia="Times New Roman" w:hAnsi="Verdana" w:cs="Times New Roman"/>
          <w:color w:val="000000"/>
          <w:sz w:val="15"/>
          <w:szCs w:val="15"/>
          <w:lang w:eastAsia="ru-RU"/>
        </w:rPr>
      </w:pPr>
      <w:r w:rsidRPr="00693656">
        <w:rPr>
          <w:rFonts w:ascii="Verdana" w:eastAsia="Times New Roman" w:hAnsi="Verdana" w:cs="Times New Roman"/>
          <w:b/>
          <w:bCs/>
          <w:color w:val="000080"/>
          <w:sz w:val="24"/>
          <w:szCs w:val="24"/>
          <w:lang w:eastAsia="ru-RU"/>
        </w:rPr>
        <w:t>Скачать Новый СанПиН для детских садов 2019 года по питанию</w:t>
      </w:r>
      <w:r w:rsidRPr="00693656">
        <w:rPr>
          <w:rFonts w:ascii="Verdana" w:eastAsia="Times New Roman" w:hAnsi="Verdana" w:cs="Times New Roman"/>
          <w:b/>
          <w:bCs/>
          <w:color w:val="000000"/>
          <w:sz w:val="24"/>
          <w:szCs w:val="24"/>
          <w:lang w:eastAsia="ru-RU"/>
        </w:rPr>
        <w:t> </w:t>
      </w:r>
      <w:r w:rsidRPr="00693656">
        <w:rPr>
          <w:rFonts w:ascii="Verdana" w:eastAsia="Times New Roman" w:hAnsi="Verdana" w:cs="Times New Roman"/>
          <w:b/>
          <w:bCs/>
          <w:color w:val="000080"/>
          <w:sz w:val="24"/>
          <w:szCs w:val="24"/>
          <w:lang w:eastAsia="ru-RU"/>
        </w:rPr>
        <w:t>можно </w:t>
      </w:r>
      <w:hyperlink r:id="rId5" w:tgtFrame="_blank" w:history="1">
        <w:r w:rsidRPr="00693656">
          <w:rPr>
            <w:rFonts w:ascii="Verdana" w:eastAsia="Times New Roman" w:hAnsi="Verdana" w:cs="Times New Roman"/>
            <w:color w:val="0000FF"/>
            <w:sz w:val="24"/>
            <w:szCs w:val="24"/>
            <w:u w:val="single"/>
            <w:lang w:eastAsia="ru-RU"/>
          </w:rPr>
          <w:t>здесь</w:t>
        </w:r>
      </w:hyperlink>
      <w:r w:rsidRPr="00693656">
        <w:rPr>
          <w:rFonts w:ascii="Verdana" w:eastAsia="Times New Roman" w:hAnsi="Verdana" w:cs="Times New Roman"/>
          <w:color w:val="000080"/>
          <w:sz w:val="24"/>
          <w:szCs w:val="24"/>
          <w:lang w:eastAsia="ru-RU"/>
        </w:rPr>
        <w:t>.</w:t>
      </w:r>
    </w:p>
    <w:p w:rsidR="00693656" w:rsidRPr="00693656" w:rsidRDefault="00693656" w:rsidP="00693656">
      <w:pPr>
        <w:spacing w:before="100" w:beforeAutospacing="1" w:after="100" w:afterAutospacing="1" w:line="240" w:lineRule="auto"/>
        <w:rPr>
          <w:rFonts w:ascii="Verdana" w:eastAsia="Times New Roman" w:hAnsi="Verdana" w:cs="Times New Roman"/>
          <w:color w:val="000000"/>
          <w:sz w:val="15"/>
          <w:szCs w:val="15"/>
          <w:lang w:eastAsia="ru-RU"/>
        </w:rPr>
      </w:pPr>
      <w:r w:rsidRPr="00693656">
        <w:rPr>
          <w:rFonts w:ascii="Verdana" w:eastAsia="Times New Roman" w:hAnsi="Verdana" w:cs="Times New Roman"/>
          <w:b/>
          <w:bCs/>
          <w:color w:val="000080"/>
          <w:sz w:val="24"/>
          <w:szCs w:val="24"/>
          <w:lang w:eastAsia="ru-RU"/>
        </w:rPr>
        <w:t>Таблицу со сроками хранения продуктов для детских садов, можно скачать</w:t>
      </w:r>
      <w:r w:rsidRPr="00693656">
        <w:rPr>
          <w:rFonts w:ascii="Verdana" w:eastAsia="Times New Roman" w:hAnsi="Verdana" w:cs="Times New Roman"/>
          <w:color w:val="000080"/>
          <w:sz w:val="24"/>
          <w:szCs w:val="24"/>
          <w:lang w:eastAsia="ru-RU"/>
        </w:rPr>
        <w:t> </w:t>
      </w:r>
      <w:hyperlink r:id="rId6" w:tgtFrame="_blank" w:history="1">
        <w:r w:rsidRPr="00693656">
          <w:rPr>
            <w:rFonts w:ascii="Verdana" w:eastAsia="Times New Roman" w:hAnsi="Verdana" w:cs="Times New Roman"/>
            <w:color w:val="0000FF"/>
            <w:sz w:val="24"/>
            <w:szCs w:val="24"/>
            <w:u w:val="single"/>
            <w:lang w:eastAsia="ru-RU"/>
          </w:rPr>
          <w:t>здесь</w:t>
        </w:r>
      </w:hyperlink>
      <w:r w:rsidRPr="00693656">
        <w:rPr>
          <w:rFonts w:ascii="Verdana" w:eastAsia="Times New Roman" w:hAnsi="Verdana" w:cs="Times New Roman"/>
          <w:color w:val="000080"/>
          <w:sz w:val="24"/>
          <w:szCs w:val="24"/>
          <w:lang w:eastAsia="ru-RU"/>
        </w:rPr>
        <w:t>. </w:t>
      </w:r>
    </w:p>
    <w:p w:rsidR="00693656" w:rsidRPr="00693656" w:rsidRDefault="00693656" w:rsidP="00693656">
      <w:pPr>
        <w:spacing w:before="100" w:beforeAutospacing="1" w:after="100" w:afterAutospacing="1" w:line="240" w:lineRule="auto"/>
        <w:rPr>
          <w:rFonts w:ascii="Verdana" w:eastAsia="Times New Roman" w:hAnsi="Verdana" w:cs="Times New Roman"/>
          <w:color w:val="000000"/>
          <w:sz w:val="15"/>
          <w:szCs w:val="15"/>
          <w:lang w:eastAsia="ru-RU"/>
        </w:rPr>
      </w:pPr>
      <w:r w:rsidRPr="00693656">
        <w:rPr>
          <w:rFonts w:ascii="Verdana" w:eastAsia="Times New Roman" w:hAnsi="Verdana" w:cs="Times New Roman"/>
          <w:noProof/>
          <w:color w:val="000080"/>
          <w:sz w:val="24"/>
          <w:szCs w:val="24"/>
          <w:lang w:eastAsia="ru-RU"/>
        </w:rPr>
        <w:drawing>
          <wp:inline distT="0" distB="0" distL="0" distR="0" wp14:anchorId="593FDCF6" wp14:editId="59ED378C">
            <wp:extent cx="5238750" cy="3933825"/>
            <wp:effectExtent l="0" t="0" r="0" b="9525"/>
            <wp:docPr id="1" name="Рисунок 1" descr="Картинки по запросу &quot;питание в до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quot;питание в доу&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Одним из важных факторов здоровья ребенка является организация рационального питания и отражение ее в воспитательно-образовательном процессе.</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proofErr w:type="spellStart"/>
      <w:r w:rsidRPr="00693656">
        <w:rPr>
          <w:rFonts w:ascii="Verdana" w:eastAsia="Times New Roman" w:hAnsi="Verdana" w:cs="Times New Roman"/>
          <w:color w:val="000080"/>
          <w:sz w:val="24"/>
          <w:szCs w:val="24"/>
          <w:lang w:eastAsia="ru-RU"/>
        </w:rPr>
        <w:t>Танспортирование</w:t>
      </w:r>
      <w:proofErr w:type="spellEnd"/>
      <w:r w:rsidRPr="00693656">
        <w:rPr>
          <w:rFonts w:ascii="Verdana" w:eastAsia="Times New Roman" w:hAnsi="Verdana" w:cs="Times New Roman"/>
          <w:color w:val="000080"/>
          <w:sz w:val="24"/>
          <w:szCs w:val="24"/>
          <w:lang w:eastAsia="ru-RU"/>
        </w:rPr>
        <w:t xml:space="preserve"> пищевых продуктов осуществляется специальным автотранспортом поставщиков.</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xml:space="preserve">В детском саду организовано 4-х разовое питание. В меню каждый день включена суточная норма </w:t>
      </w:r>
      <w:proofErr w:type="spellStart"/>
      <w:proofErr w:type="gramStart"/>
      <w:r w:rsidRPr="00693656">
        <w:rPr>
          <w:rFonts w:ascii="Verdana" w:eastAsia="Times New Roman" w:hAnsi="Verdana" w:cs="Times New Roman"/>
          <w:color w:val="000080"/>
          <w:sz w:val="24"/>
          <w:szCs w:val="24"/>
          <w:lang w:eastAsia="ru-RU"/>
        </w:rPr>
        <w:t>молока,сливочного</w:t>
      </w:r>
      <w:proofErr w:type="spellEnd"/>
      <w:proofErr w:type="gramEnd"/>
      <w:r w:rsidRPr="00693656">
        <w:rPr>
          <w:rFonts w:ascii="Verdana" w:eastAsia="Times New Roman" w:hAnsi="Verdana" w:cs="Times New Roman"/>
          <w:color w:val="000080"/>
          <w:sz w:val="24"/>
          <w:szCs w:val="24"/>
          <w:lang w:eastAsia="ru-RU"/>
        </w:rPr>
        <w:t xml:space="preserve">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В детском саду имеется отдельный пищеблок, состоящий из двух цехов, овощной, кладовой для хранения продуктов.</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Питание детей осуществляется по 20-дневному типовому рациону питания детей от 1,5 до 3 лет и от 3 до 7 лет в государственных общеобразовательных учреждениях, реализующих общеобразовательные программы дошкольного образования, с 12-часовым пребыванием детей.</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Одна из главных задач, решаемых в ДОУ, – это обеспечение конституционного права каждого ребенка на охрану его жизни и здоровья.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w:t>
      </w:r>
      <w:proofErr w:type="gramStart"/>
      <w:r w:rsidRPr="00693656">
        <w:rPr>
          <w:rFonts w:ascii="Verdana" w:eastAsia="Times New Roman" w:hAnsi="Verdana" w:cs="Times New Roman"/>
          <w:color w:val="000080"/>
          <w:sz w:val="24"/>
          <w:szCs w:val="24"/>
          <w:lang w:eastAsia="ru-RU"/>
        </w:rPr>
        <w:t>Кроме того</w:t>
      </w:r>
      <w:proofErr w:type="gramEnd"/>
      <w:r w:rsidRPr="00693656">
        <w:rPr>
          <w:rFonts w:ascii="Verdana" w:eastAsia="Times New Roman" w:hAnsi="Verdana" w:cs="Times New Roman"/>
          <w:color w:val="000080"/>
          <w:sz w:val="24"/>
          <w:szCs w:val="24"/>
          <w:lang w:eastAsia="ru-RU"/>
        </w:rPr>
        <w:t xml:space="preserve">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Основные принципы организации питания в ДОУ следующие:</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xml:space="preserve">- Соответствие энергетической ценности рациона </w:t>
      </w:r>
      <w:proofErr w:type="spellStart"/>
      <w:r w:rsidRPr="00693656">
        <w:rPr>
          <w:rFonts w:ascii="Verdana" w:eastAsia="Times New Roman" w:hAnsi="Verdana" w:cs="Times New Roman"/>
          <w:color w:val="000080"/>
          <w:sz w:val="24"/>
          <w:szCs w:val="24"/>
          <w:lang w:eastAsia="ru-RU"/>
        </w:rPr>
        <w:t>энергозатратам</w:t>
      </w:r>
      <w:proofErr w:type="spellEnd"/>
      <w:r w:rsidRPr="00693656">
        <w:rPr>
          <w:rFonts w:ascii="Verdana" w:eastAsia="Times New Roman" w:hAnsi="Verdana" w:cs="Times New Roman"/>
          <w:color w:val="000080"/>
          <w:sz w:val="24"/>
          <w:szCs w:val="24"/>
          <w:lang w:eastAsia="ru-RU"/>
        </w:rPr>
        <w:t xml:space="preserve"> ребенка.</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Сбалансированность в рационе всех заменимых и незаменимых пищевых веществ.</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Максимальное разнообразие продуктов и блюд, обеспечивающих сбалансированность рациона.</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Оптимальный режим питания, обстановка, формирующая у детей навыки культуры приема пищи.</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Контроль за фактическим питанием и санитарно-гигиеническим состоянием пищеблока осуществляется медицинскими работниками ДОУ.</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Поговорим о питании дошкольников.</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Советы родителям</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693656">
        <w:rPr>
          <w:rFonts w:ascii="Verdana" w:eastAsia="Times New Roman" w:hAnsi="Verdana" w:cs="Times New Roman"/>
          <w:color w:val="000080"/>
          <w:sz w:val="24"/>
          <w:szCs w:val="24"/>
          <w:lang w:eastAsia="ru-RU"/>
        </w:rPr>
        <w:t>холецистохолангиты</w:t>
      </w:r>
      <w:proofErr w:type="spellEnd"/>
      <w:r w:rsidRPr="00693656">
        <w:rPr>
          <w:rFonts w:ascii="Verdana" w:eastAsia="Times New Roman" w:hAnsi="Verdana" w:cs="Times New Roman"/>
          <w:color w:val="000080"/>
          <w:sz w:val="24"/>
          <w:szCs w:val="24"/>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Чем кормить детей дома?</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xml:space="preserve">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693656">
        <w:rPr>
          <w:rFonts w:ascii="Verdana" w:eastAsia="Times New Roman" w:hAnsi="Verdana" w:cs="Times New Roman"/>
          <w:color w:val="000080"/>
          <w:sz w:val="24"/>
          <w:szCs w:val="24"/>
          <w:lang w:eastAsia="ru-RU"/>
        </w:rPr>
        <w:t>спазмируется</w:t>
      </w:r>
      <w:proofErr w:type="spellEnd"/>
      <w:r w:rsidRPr="00693656">
        <w:rPr>
          <w:rFonts w:ascii="Verdana" w:eastAsia="Times New Roman" w:hAnsi="Verdana" w:cs="Times New Roman"/>
          <w:color w:val="000080"/>
          <w:sz w:val="24"/>
          <w:szCs w:val="24"/>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693656">
        <w:rPr>
          <w:rFonts w:ascii="Verdana" w:eastAsia="Times New Roman" w:hAnsi="Verdana" w:cs="Times New Roman"/>
          <w:color w:val="000080"/>
          <w:sz w:val="24"/>
          <w:szCs w:val="24"/>
          <w:lang w:eastAsia="ru-RU"/>
        </w:rPr>
        <w:t>насильное</w:t>
      </w:r>
      <w:proofErr w:type="spellEnd"/>
      <w:r w:rsidRPr="00693656">
        <w:rPr>
          <w:rFonts w:ascii="Verdana" w:eastAsia="Times New Roman" w:hAnsi="Verdana" w:cs="Times New Roman"/>
          <w:color w:val="000080"/>
          <w:sz w:val="24"/>
          <w:szCs w:val="24"/>
          <w:lang w:eastAsia="ru-RU"/>
        </w:rPr>
        <w:t xml:space="preserve"> кормление продолжается!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Несколько слов об аппетите</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Почему важно не спешить во время еды?</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Почему надо избегать перекармливания?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xml:space="preserve"> Аппетит снижается и у перекормленных детей. Их бесконечно пичкают всякими вкусными яствами. Они не знают чувства голода, </w:t>
      </w:r>
      <w:proofErr w:type="gramStart"/>
      <w:r w:rsidRPr="00693656">
        <w:rPr>
          <w:rFonts w:ascii="Verdana" w:eastAsia="Times New Roman" w:hAnsi="Verdana" w:cs="Times New Roman"/>
          <w:color w:val="000080"/>
          <w:sz w:val="24"/>
          <w:szCs w:val="24"/>
          <w:lang w:eastAsia="ru-RU"/>
        </w:rPr>
        <w:t>а следовательно</w:t>
      </w:r>
      <w:proofErr w:type="gramEnd"/>
      <w:r w:rsidRPr="00693656">
        <w:rPr>
          <w:rFonts w:ascii="Verdana" w:eastAsia="Times New Roman" w:hAnsi="Verdana" w:cs="Times New Roman"/>
          <w:color w:val="000080"/>
          <w:sz w:val="24"/>
          <w:szCs w:val="24"/>
          <w:lang w:eastAsia="ru-RU"/>
        </w:rPr>
        <w:t>, не знают положительных эмоций при его утолении. Оказывается, чувство голода, конечно, не хроническое и утоляемое, даже полезно.</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Откажитесь от фаст-</w:t>
      </w:r>
      <w:proofErr w:type="spellStart"/>
      <w:r w:rsidRPr="00693656">
        <w:rPr>
          <w:rFonts w:ascii="Verdana" w:eastAsia="Times New Roman" w:hAnsi="Verdana" w:cs="Times New Roman"/>
          <w:color w:val="000080"/>
          <w:sz w:val="24"/>
          <w:szCs w:val="24"/>
          <w:lang w:eastAsia="ru-RU"/>
        </w:rPr>
        <w:t>фуда</w:t>
      </w:r>
      <w:proofErr w:type="spellEnd"/>
      <w:r w:rsidRPr="00693656">
        <w:rPr>
          <w:rFonts w:ascii="Verdana" w:eastAsia="Times New Roman" w:hAnsi="Verdana" w:cs="Times New Roman"/>
          <w:color w:val="000080"/>
          <w:sz w:val="24"/>
          <w:szCs w:val="24"/>
          <w:lang w:eastAsia="ru-RU"/>
        </w:rPr>
        <w:t>!</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 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693656">
        <w:rPr>
          <w:rFonts w:ascii="Verdana" w:eastAsia="Times New Roman" w:hAnsi="Verdana" w:cs="Times New Roman"/>
          <w:color w:val="000080"/>
          <w:sz w:val="24"/>
          <w:szCs w:val="24"/>
          <w:lang w:eastAsia="ru-RU"/>
        </w:rPr>
        <w:t>фуда</w:t>
      </w:r>
      <w:proofErr w:type="spellEnd"/>
      <w:r w:rsidRPr="00693656">
        <w:rPr>
          <w:rFonts w:ascii="Verdana" w:eastAsia="Times New Roman" w:hAnsi="Verdana" w:cs="Times New Roman"/>
          <w:color w:val="000080"/>
          <w:sz w:val="24"/>
          <w:szCs w:val="24"/>
          <w:lang w:eastAsia="ru-RU"/>
        </w:rPr>
        <w:t xml:space="preserve">», </w:t>
      </w:r>
      <w:proofErr w:type="gramStart"/>
      <w:r w:rsidRPr="00693656">
        <w:rPr>
          <w:rFonts w:ascii="Verdana" w:eastAsia="Times New Roman" w:hAnsi="Verdana" w:cs="Times New Roman"/>
          <w:color w:val="000080"/>
          <w:sz w:val="24"/>
          <w:szCs w:val="24"/>
          <w:lang w:eastAsia="ru-RU"/>
        </w:rPr>
        <w:t>например</w:t>
      </w:r>
      <w:proofErr w:type="gramEnd"/>
      <w:r w:rsidRPr="00693656">
        <w:rPr>
          <w:rFonts w:ascii="Verdana" w:eastAsia="Times New Roman" w:hAnsi="Verdana" w:cs="Times New Roman"/>
          <w:color w:val="000080"/>
          <w:sz w:val="24"/>
          <w:szCs w:val="24"/>
          <w:lang w:eastAsia="ru-RU"/>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Основные принципы питания дошкольников</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Принципы питания остаются неизменными на протяжении всей жизни человека.</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 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w:t>
      </w:r>
      <w:proofErr w:type="spellStart"/>
      <w:r w:rsidRPr="00693656">
        <w:rPr>
          <w:rFonts w:ascii="Verdana" w:eastAsia="Times New Roman" w:hAnsi="Verdana" w:cs="Times New Roman"/>
          <w:color w:val="000080"/>
          <w:sz w:val="24"/>
          <w:szCs w:val="24"/>
          <w:lang w:eastAsia="ru-RU"/>
        </w:rPr>
        <w:t>Вчетвертых</w:t>
      </w:r>
      <w:proofErr w:type="spellEnd"/>
      <w:r w:rsidRPr="00693656">
        <w:rPr>
          <w:rFonts w:ascii="Verdana" w:eastAsia="Times New Roman" w:hAnsi="Verdana" w:cs="Times New Roman"/>
          <w:color w:val="000080"/>
          <w:sz w:val="24"/>
          <w:szCs w:val="24"/>
          <w:lang w:eastAsia="ru-RU"/>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В-пятых, для сбалансированного и полноценного питания необходимо ежедневно включать в детский рацион молочные продукты, фрукты и овощи.</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В-шестых, соблюдать режим питания. Перерыв между приемами пищи должен составлять не более 3–4 часов и не менее полутора часов.</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Ну и конечно же, ребенок должен есть с аппетитом и не переедать!</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Рацион дошкольника: рекомендации родителям</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 Принципы детского питания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В пищу дошкольнику годятся далеко не все блюда, которые едят не только его родители, но даже старшие братья и сестры.</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Меню маленького ребенка состоит из более легко усваиваемых продуктов, приготовленных с учетом нежной и пока незрелой пищеварительной системы.</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Также у маленьких детей другая потребность в энергетической ценности пищи.</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Для организации правильного питания дошкольников родителям следует руководствоваться следующими принципами:</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 адекватная энергетическая ценность,</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 сбалансированность пищевых факторов,</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 соблюдение режима питания.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На столе должна быть разнообразная и вкусная пища, приготовленная с соблюдением санитарных норм.</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Можно и нельзя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Что и сколько</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xml:space="preserve"> Каждый день ребенок должен получать молоко и молочные продукты − кефир, ряженку, нежирный творог и </w:t>
      </w:r>
      <w:proofErr w:type="spellStart"/>
      <w:proofErr w:type="gramStart"/>
      <w:r w:rsidRPr="00693656">
        <w:rPr>
          <w:rFonts w:ascii="Verdana" w:eastAsia="Times New Roman" w:hAnsi="Verdana" w:cs="Times New Roman"/>
          <w:color w:val="000080"/>
          <w:sz w:val="24"/>
          <w:szCs w:val="24"/>
          <w:lang w:eastAsia="ru-RU"/>
        </w:rPr>
        <w:t>йогурт.Их</w:t>
      </w:r>
      <w:proofErr w:type="spellEnd"/>
      <w:proofErr w:type="gramEnd"/>
      <w:r w:rsidRPr="00693656">
        <w:rPr>
          <w:rFonts w:ascii="Verdana" w:eastAsia="Times New Roman" w:hAnsi="Verdana" w:cs="Times New Roman"/>
          <w:color w:val="000080"/>
          <w:sz w:val="24"/>
          <w:szCs w:val="24"/>
          <w:lang w:eastAsia="ru-RU"/>
        </w:rPr>
        <w:t xml:space="preserve"> можно приготовлять на завтрак, полдник или ужин, использовать как в натуральном виде, так и в запеканках, бутербродах и десертах.</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Вдобавок к мясу и овощам, детям нужны хлеб и макароны из твердых сортов пшеницы, а также жиры в виде сливочного и растительного масел.</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Соблюдаем режим</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Желания и безопасность</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Завершающий штрих</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lastRenderedPageBreak/>
        <w:t>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693656" w:rsidRPr="00693656" w:rsidRDefault="00693656" w:rsidP="00693656">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24"/>
          <w:szCs w:val="24"/>
          <w:lang w:eastAsia="ru-RU"/>
        </w:rPr>
        <w:t>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Default="00693656" w:rsidP="00693656">
      <w:pPr>
        <w:spacing w:before="100" w:beforeAutospacing="1" w:after="100" w:afterAutospacing="1" w:line="240" w:lineRule="auto"/>
        <w:jc w:val="center"/>
        <w:rPr>
          <w:rFonts w:ascii="Georgia" w:eastAsia="Times New Roman" w:hAnsi="Georgia" w:cs="Times New Roman"/>
          <w:b/>
          <w:bCs/>
          <w:i/>
          <w:iCs/>
          <w:color w:val="274E13"/>
          <w:sz w:val="24"/>
          <w:szCs w:val="24"/>
          <w:u w:val="single"/>
          <w:lang w:eastAsia="ru-RU"/>
        </w:rPr>
      </w:pPr>
    </w:p>
    <w:p w:rsidR="00693656" w:rsidRPr="00693656" w:rsidRDefault="00693656" w:rsidP="00693656">
      <w:pPr>
        <w:spacing w:before="100" w:beforeAutospacing="1" w:after="100" w:afterAutospacing="1" w:line="240" w:lineRule="auto"/>
        <w:jc w:val="center"/>
        <w:rPr>
          <w:rFonts w:ascii="Verdana" w:eastAsia="Times New Roman" w:hAnsi="Verdana" w:cs="Times New Roman"/>
          <w:color w:val="000000"/>
          <w:sz w:val="15"/>
          <w:szCs w:val="15"/>
          <w:lang w:eastAsia="ru-RU"/>
        </w:rPr>
      </w:pPr>
      <w:bookmarkStart w:id="0" w:name="_GoBack"/>
      <w:bookmarkEnd w:id="0"/>
    </w:p>
    <w:tbl>
      <w:tblPr>
        <w:tblW w:w="11505" w:type="dxa"/>
        <w:tblCellSpacing w:w="0" w:type="dxa"/>
        <w:tblBorders>
          <w:top w:val="single" w:sz="6" w:space="0" w:color="0000CC"/>
          <w:left w:val="single" w:sz="6" w:space="0" w:color="0000CC"/>
          <w:bottom w:val="single" w:sz="6" w:space="0" w:color="0000CC"/>
          <w:right w:val="single" w:sz="6" w:space="0" w:color="0000CC"/>
        </w:tblBorders>
        <w:tblCellMar>
          <w:top w:w="15" w:type="dxa"/>
          <w:left w:w="15" w:type="dxa"/>
          <w:bottom w:w="15" w:type="dxa"/>
          <w:right w:w="15" w:type="dxa"/>
        </w:tblCellMar>
        <w:tblLook w:val="04A0" w:firstRow="1" w:lastRow="0" w:firstColumn="1" w:lastColumn="0" w:noHBand="0" w:noVBand="1"/>
      </w:tblPr>
      <w:tblGrid>
        <w:gridCol w:w="11505"/>
      </w:tblGrid>
      <w:tr w:rsidR="00693656" w:rsidRPr="00693656" w:rsidTr="00693656">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693656" w:rsidRPr="00693656" w:rsidRDefault="00693656" w:rsidP="00693656">
            <w:pPr>
              <w:spacing w:before="120" w:after="120"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00"/>
                <w:sz w:val="15"/>
                <w:szCs w:val="15"/>
                <w:lang w:eastAsia="ru-RU"/>
              </w:rPr>
              <w:lastRenderedPageBreak/>
              <w:pict>
                <v:rect id="_x0000_i1025" style="width:0;height:1.5pt" o:hralign="center" o:hrstd="t" o:hr="t" fillcolor="#a0a0a0" stroked="f"/>
              </w:pict>
            </w:r>
          </w:p>
          <w:p w:rsidR="00693656" w:rsidRPr="00693656" w:rsidRDefault="00693656" w:rsidP="00693656">
            <w:pPr>
              <w:spacing w:before="120" w:after="120"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b/>
                <w:bCs/>
                <w:color w:val="000080"/>
                <w:sz w:val="24"/>
                <w:szCs w:val="24"/>
                <w:lang w:eastAsia="ru-RU"/>
              </w:rPr>
              <w:t xml:space="preserve">ИЗВЛЕЧЕНИЕ </w:t>
            </w:r>
            <w:proofErr w:type="gramStart"/>
            <w:r w:rsidRPr="00693656">
              <w:rPr>
                <w:rFonts w:ascii="Verdana" w:eastAsia="Times New Roman" w:hAnsi="Verdana" w:cs="Times New Roman"/>
                <w:b/>
                <w:bCs/>
                <w:color w:val="000080"/>
                <w:sz w:val="24"/>
                <w:szCs w:val="24"/>
                <w:lang w:eastAsia="ru-RU"/>
              </w:rPr>
              <w:t>ИЗ:  СанПиН</w:t>
            </w:r>
            <w:proofErr w:type="gramEnd"/>
            <w:r w:rsidRPr="00693656">
              <w:rPr>
                <w:rFonts w:ascii="Verdana" w:eastAsia="Times New Roman" w:hAnsi="Verdana" w:cs="Times New Roman"/>
                <w:b/>
                <w:bCs/>
                <w:color w:val="000080"/>
                <w:sz w:val="24"/>
                <w:szCs w:val="24"/>
                <w:lang w:eastAsia="ru-RU"/>
              </w:rPr>
              <w:t xml:space="preserve"> 2.4.1.3049-13 "</w:t>
            </w:r>
            <w:proofErr w:type="spellStart"/>
            <w:r w:rsidRPr="00693656">
              <w:rPr>
                <w:rFonts w:ascii="Verdana" w:eastAsia="Times New Roman" w:hAnsi="Verdana" w:cs="Times New Roman"/>
                <w:b/>
                <w:bCs/>
                <w:color w:val="000080"/>
                <w:sz w:val="24"/>
                <w:szCs w:val="24"/>
                <w:lang w:eastAsia="ru-RU"/>
              </w:rPr>
              <w:t>Санитарно</w:t>
            </w:r>
            <w:proofErr w:type="spellEnd"/>
            <w:r w:rsidRPr="00693656">
              <w:rPr>
                <w:rFonts w:ascii="Verdana" w:eastAsia="Times New Roman" w:hAnsi="Verdana" w:cs="Times New Roman"/>
                <w:b/>
                <w:bCs/>
                <w:color w:val="000080"/>
                <w:sz w:val="24"/>
                <w:szCs w:val="24"/>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rsidR="00693656" w:rsidRPr="00693656" w:rsidRDefault="00693656" w:rsidP="00693656">
            <w:pPr>
              <w:spacing w:before="120" w:after="120"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00"/>
                <w:sz w:val="15"/>
                <w:szCs w:val="15"/>
                <w:lang w:eastAsia="ru-RU"/>
              </w:rPr>
              <w:pict>
                <v:rect id="_x0000_i1026" style="width:0;height:1.5pt" o:hralign="center" o:hrstd="t" o:hr="t" fillcolor="#a0a0a0" stroked="f"/>
              </w:pict>
            </w:r>
          </w:p>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b/>
                <w:bCs/>
                <w:color w:val="000080"/>
                <w:sz w:val="15"/>
                <w:szCs w:val="15"/>
                <w:lang w:eastAsia="ru-RU"/>
              </w:rPr>
              <w:t> Режим питания детей  </w:t>
            </w:r>
          </w:p>
          <w:tbl>
            <w:tblPr>
              <w:tblW w:w="0" w:type="auto"/>
              <w:tblCellSpacing w:w="0" w:type="dxa"/>
              <w:tblInd w:w="120" w:type="dxa"/>
              <w:tblBorders>
                <w:top w:val="single" w:sz="2" w:space="0" w:color="660000"/>
                <w:left w:val="single" w:sz="2" w:space="0" w:color="660000"/>
                <w:bottom w:val="single" w:sz="2" w:space="0" w:color="660000"/>
                <w:right w:val="single" w:sz="2" w:space="0" w:color="660000"/>
              </w:tblBorders>
              <w:tblCellMar>
                <w:left w:w="0" w:type="dxa"/>
                <w:right w:w="0" w:type="dxa"/>
              </w:tblCellMar>
              <w:tblLook w:val="04A0" w:firstRow="1" w:lastRow="0" w:firstColumn="1" w:lastColumn="0" w:noHBand="0" w:noVBand="1"/>
            </w:tblPr>
            <w:tblGrid>
              <w:gridCol w:w="2760"/>
              <w:gridCol w:w="2580"/>
              <w:gridCol w:w="2205"/>
              <w:gridCol w:w="2760"/>
            </w:tblGrid>
            <w:tr w:rsidR="00693656" w:rsidRPr="00693656" w:rsidTr="00693656">
              <w:trPr>
                <w:tblCellSpacing w:w="0" w:type="dxa"/>
              </w:trPr>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258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220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r>
            <w:tr w:rsidR="00693656" w:rsidRPr="00693656" w:rsidTr="00693656">
              <w:trPr>
                <w:tblCellSpacing w:w="0" w:type="dxa"/>
              </w:trPr>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Время приема пищи</w:t>
                  </w:r>
                </w:p>
              </w:tc>
              <w:tc>
                <w:tcPr>
                  <w:tcW w:w="7545" w:type="dxa"/>
                  <w:gridSpan w:val="3"/>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Режим питания детей в дошкольных образовательных организациях (группах)</w:t>
                  </w:r>
                </w:p>
              </w:tc>
            </w:tr>
            <w:tr w:rsidR="00693656" w:rsidRPr="00693656" w:rsidTr="00693656">
              <w:trPr>
                <w:tblCellSpacing w:w="0" w:type="dxa"/>
              </w:trPr>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258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8-10 часов</w:t>
                  </w:r>
                </w:p>
              </w:tc>
              <w:tc>
                <w:tcPr>
                  <w:tcW w:w="220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11-12 часов</w:t>
                  </w:r>
                </w:p>
              </w:tc>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24 часа</w:t>
                  </w:r>
                </w:p>
              </w:tc>
            </w:tr>
            <w:tr w:rsidR="00693656" w:rsidRPr="00693656" w:rsidTr="00693656">
              <w:trPr>
                <w:tblCellSpacing w:w="0" w:type="dxa"/>
              </w:trPr>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8-9 </w:t>
                  </w:r>
                </w:p>
              </w:tc>
              <w:tc>
                <w:tcPr>
                  <w:tcW w:w="258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завтрак</w:t>
                  </w:r>
                </w:p>
              </w:tc>
              <w:tc>
                <w:tcPr>
                  <w:tcW w:w="220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завтрак</w:t>
                  </w:r>
                </w:p>
              </w:tc>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завтрак</w:t>
                  </w:r>
                </w:p>
              </w:tc>
            </w:tr>
            <w:tr w:rsidR="00693656" w:rsidRPr="00693656" w:rsidTr="00693656">
              <w:trPr>
                <w:tblCellSpacing w:w="0" w:type="dxa"/>
              </w:trPr>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10-11( )(рекомендуемый)</w:t>
                  </w:r>
                </w:p>
              </w:tc>
              <w:tc>
                <w:tcPr>
                  <w:tcW w:w="258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второй завтрак</w:t>
                  </w:r>
                </w:p>
              </w:tc>
              <w:tc>
                <w:tcPr>
                  <w:tcW w:w="220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второй завтрак</w:t>
                  </w:r>
                </w:p>
              </w:tc>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второй завтрак</w:t>
                  </w:r>
                </w:p>
              </w:tc>
            </w:tr>
            <w:tr w:rsidR="00693656" w:rsidRPr="00693656" w:rsidTr="00693656">
              <w:trPr>
                <w:tblCellSpacing w:w="0" w:type="dxa"/>
              </w:trPr>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12-13 </w:t>
                  </w:r>
                </w:p>
              </w:tc>
              <w:tc>
                <w:tcPr>
                  <w:tcW w:w="258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обед</w:t>
                  </w:r>
                </w:p>
              </w:tc>
              <w:tc>
                <w:tcPr>
                  <w:tcW w:w="220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обед</w:t>
                  </w:r>
                </w:p>
              </w:tc>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обед</w:t>
                  </w:r>
                </w:p>
              </w:tc>
            </w:tr>
            <w:tr w:rsidR="00693656" w:rsidRPr="00693656" w:rsidTr="00693656">
              <w:trPr>
                <w:tblCellSpacing w:w="0" w:type="dxa"/>
              </w:trPr>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15-16 </w:t>
                  </w:r>
                </w:p>
              </w:tc>
              <w:tc>
                <w:tcPr>
                  <w:tcW w:w="258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полдник</w:t>
                  </w:r>
                </w:p>
              </w:tc>
              <w:tc>
                <w:tcPr>
                  <w:tcW w:w="220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полдник*</w:t>
                  </w:r>
                </w:p>
              </w:tc>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полдник</w:t>
                  </w:r>
                </w:p>
              </w:tc>
            </w:tr>
            <w:tr w:rsidR="00693656" w:rsidRPr="00693656" w:rsidTr="00693656">
              <w:trPr>
                <w:tblCellSpacing w:w="0" w:type="dxa"/>
              </w:trPr>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18-19 </w:t>
                  </w:r>
                </w:p>
              </w:tc>
              <w:tc>
                <w:tcPr>
                  <w:tcW w:w="258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w:t>
                  </w:r>
                </w:p>
              </w:tc>
              <w:tc>
                <w:tcPr>
                  <w:tcW w:w="220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ужин</w:t>
                  </w:r>
                </w:p>
              </w:tc>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ужин</w:t>
                  </w:r>
                </w:p>
              </w:tc>
            </w:tr>
            <w:tr w:rsidR="00693656" w:rsidRPr="00693656" w:rsidTr="00693656">
              <w:trPr>
                <w:tblCellSpacing w:w="0" w:type="dxa"/>
              </w:trPr>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21 </w:t>
                  </w:r>
                </w:p>
              </w:tc>
              <w:tc>
                <w:tcPr>
                  <w:tcW w:w="258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w:t>
                  </w:r>
                </w:p>
              </w:tc>
              <w:tc>
                <w:tcPr>
                  <w:tcW w:w="220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w:t>
                  </w:r>
                </w:p>
              </w:tc>
              <w:tc>
                <w:tcPr>
                  <w:tcW w:w="276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 ужин</w:t>
                  </w:r>
                </w:p>
              </w:tc>
            </w:tr>
          </w:tbl>
          <w:p w:rsidR="00693656" w:rsidRPr="00693656" w:rsidRDefault="00693656" w:rsidP="00693656">
            <w:pPr>
              <w:spacing w:before="100" w:beforeAutospacing="1" w:after="100" w:afterAutospacing="1" w:line="240" w:lineRule="auto"/>
              <w:ind w:left="120" w:right="120"/>
              <w:jc w:val="right"/>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Приложение N 10</w:t>
            </w:r>
          </w:p>
          <w:p w:rsidR="00693656" w:rsidRPr="00693656" w:rsidRDefault="00693656" w:rsidP="00693656">
            <w:pPr>
              <w:spacing w:before="100" w:beforeAutospacing="1" w:after="100" w:afterAutospacing="1" w:line="240" w:lineRule="auto"/>
              <w:ind w:left="120" w:right="120"/>
              <w:jc w:val="right"/>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roofErr w:type="gramStart"/>
            <w:r w:rsidRPr="00693656">
              <w:rPr>
                <w:rFonts w:ascii="Verdana" w:eastAsia="Times New Roman" w:hAnsi="Verdana" w:cs="Times New Roman"/>
                <w:color w:val="000080"/>
                <w:sz w:val="15"/>
                <w:szCs w:val="15"/>
                <w:lang w:eastAsia="ru-RU"/>
              </w:rPr>
              <w:t>к СанПиН</w:t>
            </w:r>
            <w:proofErr w:type="gramEnd"/>
            <w:r w:rsidRPr="00693656">
              <w:rPr>
                <w:rFonts w:ascii="Verdana" w:eastAsia="Times New Roman" w:hAnsi="Verdana" w:cs="Times New Roman"/>
                <w:color w:val="000080"/>
                <w:sz w:val="15"/>
                <w:szCs w:val="15"/>
                <w:lang w:eastAsia="ru-RU"/>
              </w:rPr>
              <w:t xml:space="preserve"> 2.4.1.3049-13</w:t>
            </w:r>
          </w:p>
          <w:p w:rsidR="00693656" w:rsidRPr="00693656" w:rsidRDefault="00693656" w:rsidP="00693656">
            <w:pPr>
              <w:spacing w:before="100" w:beforeAutospacing="1" w:after="100" w:afterAutospacing="1" w:line="240" w:lineRule="auto"/>
              <w:ind w:left="120" w:right="120"/>
              <w:jc w:val="right"/>
              <w:rPr>
                <w:rFonts w:ascii="Verdana" w:eastAsia="Times New Roman" w:hAnsi="Verdana" w:cs="Times New Roman"/>
                <w:color w:val="000000"/>
                <w:sz w:val="15"/>
                <w:szCs w:val="15"/>
                <w:lang w:eastAsia="ru-RU"/>
              </w:rPr>
            </w:pPr>
            <w:r w:rsidRPr="00693656">
              <w:rPr>
                <w:rFonts w:ascii="Verdana" w:eastAsia="Times New Roman" w:hAnsi="Verdana" w:cs="Times New Roman"/>
                <w:b/>
                <w:bCs/>
                <w:color w:val="000080"/>
                <w:sz w:val="15"/>
                <w:szCs w:val="15"/>
                <w:lang w:eastAsia="ru-RU"/>
              </w:rPr>
              <w:t>  Рекомендуемые суточные наборы продуктов для организации питания детей в дошкольных образовательных организациях (г, мл, на 1 ребенка/сутки)</w:t>
            </w:r>
          </w:p>
          <w:p w:rsidR="00693656" w:rsidRPr="00693656" w:rsidRDefault="00693656" w:rsidP="00693656">
            <w:pPr>
              <w:spacing w:after="0"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bl>
            <w:tblPr>
              <w:tblW w:w="0" w:type="auto"/>
              <w:tblCellSpacing w:w="0" w:type="dxa"/>
              <w:tblInd w:w="120" w:type="dxa"/>
              <w:tblBorders>
                <w:top w:val="single" w:sz="2" w:space="0" w:color="330066"/>
                <w:left w:val="single" w:sz="2" w:space="0" w:color="330066"/>
                <w:bottom w:val="single" w:sz="2" w:space="0" w:color="330066"/>
                <w:right w:val="single" w:sz="2" w:space="0" w:color="330066"/>
              </w:tblBorders>
              <w:tblCellMar>
                <w:left w:w="0" w:type="dxa"/>
                <w:right w:w="0" w:type="dxa"/>
              </w:tblCellMar>
              <w:tblLook w:val="04A0" w:firstRow="1" w:lastRow="0" w:firstColumn="1" w:lastColumn="0" w:noHBand="0" w:noVBand="1"/>
            </w:tblPr>
            <w:tblGrid>
              <w:gridCol w:w="5475"/>
              <w:gridCol w:w="1410"/>
              <w:gridCol w:w="1230"/>
              <w:gridCol w:w="1230"/>
              <w:gridCol w:w="1425"/>
            </w:tblGrid>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Наименование пищевого продукта или группы пищевых продуктов</w:t>
                  </w:r>
                </w:p>
              </w:tc>
              <w:tc>
                <w:tcPr>
                  <w:tcW w:w="5295" w:type="dxa"/>
                  <w:gridSpan w:val="4"/>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Количество продуктов в зависимости от возраста детей</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2640" w:type="dxa"/>
                  <w:gridSpan w:val="2"/>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в г, мл, брутто</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в г, мл,</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нетто</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1-3 года</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3-7 лет</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1-3 года</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3-7 лет</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xml:space="preserve">Молоко и кисломолочные продукты с </w:t>
                  </w:r>
                  <w:proofErr w:type="spellStart"/>
                  <w:r w:rsidRPr="00693656">
                    <w:rPr>
                      <w:rFonts w:ascii="Verdana" w:eastAsia="Times New Roman" w:hAnsi="Verdana" w:cs="Times New Roman"/>
                      <w:color w:val="000080"/>
                      <w:sz w:val="15"/>
                      <w:szCs w:val="15"/>
                      <w:lang w:eastAsia="ru-RU"/>
                    </w:rPr>
                    <w:t>м.д.ж</w:t>
                  </w:r>
                  <w:proofErr w:type="spellEnd"/>
                  <w:r w:rsidRPr="00693656">
                    <w:rPr>
                      <w:rFonts w:ascii="Verdana" w:eastAsia="Times New Roman" w:hAnsi="Verdana" w:cs="Times New Roman"/>
                      <w:color w:val="000080"/>
                      <w:sz w:val="15"/>
                      <w:szCs w:val="15"/>
                      <w:lang w:eastAsia="ru-RU"/>
                    </w:rPr>
                    <w:t>. не ниже 2,5%</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390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450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390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450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xml:space="preserve">Творог, творожные изделия с </w:t>
                  </w:r>
                  <w:proofErr w:type="spellStart"/>
                  <w:r w:rsidRPr="00693656">
                    <w:rPr>
                      <w:rFonts w:ascii="Verdana" w:eastAsia="Times New Roman" w:hAnsi="Verdana" w:cs="Times New Roman"/>
                      <w:color w:val="000080"/>
                      <w:sz w:val="15"/>
                      <w:szCs w:val="15"/>
                      <w:lang w:eastAsia="ru-RU"/>
                    </w:rPr>
                    <w:t>м.д.ж</w:t>
                  </w:r>
                  <w:proofErr w:type="spellEnd"/>
                  <w:r w:rsidRPr="00693656">
                    <w:rPr>
                      <w:rFonts w:ascii="Verdana" w:eastAsia="Times New Roman" w:hAnsi="Verdana" w:cs="Times New Roman"/>
                      <w:color w:val="000080"/>
                      <w:sz w:val="15"/>
                      <w:szCs w:val="15"/>
                      <w:lang w:eastAsia="ru-RU"/>
                    </w:rPr>
                    <w:t>. не менее 5%</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xml:space="preserve">Сметана с </w:t>
                  </w:r>
                  <w:proofErr w:type="spellStart"/>
                  <w:r w:rsidRPr="00693656">
                    <w:rPr>
                      <w:rFonts w:ascii="Verdana" w:eastAsia="Times New Roman" w:hAnsi="Verdana" w:cs="Times New Roman"/>
                      <w:color w:val="000080"/>
                      <w:sz w:val="15"/>
                      <w:szCs w:val="15"/>
                      <w:lang w:eastAsia="ru-RU"/>
                    </w:rPr>
                    <w:t>м.д.ж</w:t>
                  </w:r>
                  <w:proofErr w:type="spellEnd"/>
                  <w:r w:rsidRPr="00693656">
                    <w:rPr>
                      <w:rFonts w:ascii="Verdana" w:eastAsia="Times New Roman" w:hAnsi="Verdana" w:cs="Times New Roman"/>
                      <w:color w:val="000080"/>
                      <w:sz w:val="15"/>
                      <w:szCs w:val="15"/>
                      <w:lang w:eastAsia="ru-RU"/>
                    </w:rPr>
                    <w:t>. не более 15%</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9</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11</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9</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11</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Сыр твердый</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4,3</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6,4</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6</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Мясо (бескостное/ на кости)</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55/68</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60,5/75</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50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55</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xml:space="preserve">Птица (куры 1 кат </w:t>
                  </w:r>
                  <w:proofErr w:type="spellStart"/>
                  <w:r w:rsidRPr="00693656">
                    <w:rPr>
                      <w:rFonts w:ascii="Verdana" w:eastAsia="Times New Roman" w:hAnsi="Verdana" w:cs="Times New Roman"/>
                      <w:color w:val="000080"/>
                      <w:sz w:val="15"/>
                      <w:szCs w:val="15"/>
                      <w:lang w:eastAsia="ru-RU"/>
                    </w:rPr>
                    <w:t>потр</w:t>
                  </w:r>
                  <w:proofErr w:type="spellEnd"/>
                  <w:r w:rsidRPr="00693656">
                    <w:rPr>
                      <w:rFonts w:ascii="Verdana" w:eastAsia="Times New Roman" w:hAnsi="Verdana" w:cs="Times New Roman"/>
                      <w:color w:val="000080"/>
                      <w:sz w:val="15"/>
                      <w:szCs w:val="15"/>
                      <w:lang w:eastAsia="ru-RU"/>
                    </w:rPr>
                    <w:t xml:space="preserve">./цыплята-бройлеры 1 кат </w:t>
                  </w:r>
                  <w:proofErr w:type="spellStart"/>
                  <w:r w:rsidRPr="00693656">
                    <w:rPr>
                      <w:rFonts w:ascii="Verdana" w:eastAsia="Times New Roman" w:hAnsi="Verdana" w:cs="Times New Roman"/>
                      <w:color w:val="000080"/>
                      <w:sz w:val="15"/>
                      <w:szCs w:val="15"/>
                      <w:lang w:eastAsia="ru-RU"/>
                    </w:rPr>
                    <w:t>потр</w:t>
                  </w:r>
                  <w:proofErr w:type="spellEnd"/>
                  <w:r w:rsidRPr="00693656">
                    <w:rPr>
                      <w:rFonts w:ascii="Verdana" w:eastAsia="Times New Roman" w:hAnsi="Verdana" w:cs="Times New Roman"/>
                      <w:color w:val="000080"/>
                      <w:sz w:val="15"/>
                      <w:szCs w:val="15"/>
                      <w:lang w:eastAsia="ru-RU"/>
                    </w:rPr>
                    <w:t xml:space="preserve">./индейка 1 кат </w:t>
                  </w:r>
                  <w:proofErr w:type="spellStart"/>
                  <w:r w:rsidRPr="00693656">
                    <w:rPr>
                      <w:rFonts w:ascii="Verdana" w:eastAsia="Times New Roman" w:hAnsi="Verdana" w:cs="Times New Roman"/>
                      <w:color w:val="000080"/>
                      <w:sz w:val="15"/>
                      <w:szCs w:val="15"/>
                      <w:lang w:eastAsia="ru-RU"/>
                    </w:rPr>
                    <w:t>потр</w:t>
                  </w:r>
                  <w:proofErr w:type="spellEnd"/>
                  <w:r w:rsidRPr="00693656">
                    <w:rPr>
                      <w:rFonts w:ascii="Verdana" w:eastAsia="Times New Roman" w:hAnsi="Verdana" w:cs="Times New Roman"/>
                      <w:color w:val="000080"/>
                      <w:sz w:val="15"/>
                      <w:szCs w:val="15"/>
                      <w:lang w:eastAsia="ru-RU"/>
                    </w:rPr>
                    <w:t>.)</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23/23/22</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27/27/26</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24</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xml:space="preserve">Рыба (филе), в </w:t>
                  </w:r>
                  <w:proofErr w:type="spellStart"/>
                  <w:r w:rsidRPr="00693656">
                    <w:rPr>
                      <w:rFonts w:ascii="Verdana" w:eastAsia="Times New Roman" w:hAnsi="Verdana" w:cs="Times New Roman"/>
                      <w:color w:val="000080"/>
                      <w:sz w:val="15"/>
                      <w:szCs w:val="15"/>
                      <w:lang w:eastAsia="ru-RU"/>
                    </w:rPr>
                    <w:t>т.ч</w:t>
                  </w:r>
                  <w:proofErr w:type="spellEnd"/>
                  <w:r w:rsidRPr="00693656">
                    <w:rPr>
                      <w:rFonts w:ascii="Verdana" w:eastAsia="Times New Roman" w:hAnsi="Verdana" w:cs="Times New Roman"/>
                      <w:color w:val="000080"/>
                      <w:sz w:val="15"/>
                      <w:szCs w:val="15"/>
                      <w:lang w:eastAsia="ru-RU"/>
                    </w:rPr>
                    <w:t>. филе слабо или малосоленое</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34</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39</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32</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37</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Колбасные изделия</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7</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6,9</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lastRenderedPageBreak/>
                    <w:t>Яйцо куриное столовое</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0,5 шт.</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0,6 шт.</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24</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Картофель: с 01.09 по 31.10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160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187</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120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140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с 31.10 по 31.12</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172</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200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120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140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с 31.12 по 28.02</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185</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215</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120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140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с 29.02 по 01.09</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200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234</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120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140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Овощи, зелень</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256</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325</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205</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260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Фрукты (плоды) свежие</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108</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114</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95</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100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Фрукты (плоды) сухие</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9</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11</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9</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11</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Соки фруктовые (овощные)</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100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100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100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100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Напитки витаминизированные (готовый напиток)</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50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50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Хлеб ржаной (ржано-пшеничный)</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50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50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Хлеб пшеничный или хлеб зерновой</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60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80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60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80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Крупы (злаки), бобовые</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43</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43</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Макаронные изделия</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8</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12</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8</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12</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Мука пшеничная хлебопекарная</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25</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29</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25</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29</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xml:space="preserve">Масло коровье </w:t>
                  </w:r>
                  <w:proofErr w:type="spellStart"/>
                  <w:r w:rsidRPr="00693656">
                    <w:rPr>
                      <w:rFonts w:ascii="Verdana" w:eastAsia="Times New Roman" w:hAnsi="Verdana" w:cs="Times New Roman"/>
                      <w:color w:val="000080"/>
                      <w:sz w:val="15"/>
                      <w:szCs w:val="15"/>
                      <w:lang w:eastAsia="ru-RU"/>
                    </w:rPr>
                    <w:t>сладкосливочное</w:t>
                  </w:r>
                  <w:proofErr w:type="spellEnd"/>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18</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21</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18</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21</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Масло растительное</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9</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11</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9</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11</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Кондитерские изделия</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7</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7</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20</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xml:space="preserve">Чай, включая </w:t>
                  </w:r>
                  <w:proofErr w:type="spellStart"/>
                  <w:r w:rsidRPr="00693656">
                    <w:rPr>
                      <w:rFonts w:ascii="Verdana" w:eastAsia="Times New Roman" w:hAnsi="Verdana" w:cs="Times New Roman"/>
                      <w:color w:val="000080"/>
                      <w:sz w:val="15"/>
                      <w:szCs w:val="15"/>
                      <w:lang w:eastAsia="ru-RU"/>
                    </w:rPr>
                    <w:t>фиточай</w:t>
                  </w:r>
                  <w:proofErr w:type="spellEnd"/>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0,5</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0,6</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0,5</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0,6</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Какао-порошок</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0,5</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0,6</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0,5</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0,6</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Кофейный напиток</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1,0</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1,2</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1,2</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Сахар</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37</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47</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37</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47</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Дрожжи хлебопекарные</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0,4</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0,5</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0,4</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0,5</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Мука картофельная (крахмал)</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3</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Соль пищевая поваренная</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6</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4</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6</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proofErr w:type="spellStart"/>
                  <w:r w:rsidRPr="00693656">
                    <w:rPr>
                      <w:rFonts w:ascii="Verdana" w:eastAsia="Times New Roman" w:hAnsi="Verdana" w:cs="Times New Roman"/>
                      <w:color w:val="000080"/>
                      <w:sz w:val="15"/>
                      <w:szCs w:val="15"/>
                      <w:lang w:eastAsia="ru-RU"/>
                    </w:rPr>
                    <w:t>Химсостав</w:t>
                  </w:r>
                  <w:proofErr w:type="spellEnd"/>
                  <w:r w:rsidRPr="00693656">
                    <w:rPr>
                      <w:rFonts w:ascii="Verdana" w:eastAsia="Times New Roman" w:hAnsi="Verdana" w:cs="Times New Roman"/>
                      <w:color w:val="000080"/>
                      <w:sz w:val="15"/>
                      <w:szCs w:val="15"/>
                      <w:lang w:eastAsia="ru-RU"/>
                    </w:rPr>
                    <w:t xml:space="preserve"> (без учета т/о)</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Белок, г</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59</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73</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Жир, г</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56</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69</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Углеводы, г</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215</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275</w:t>
                  </w:r>
                </w:p>
              </w:tc>
            </w:tr>
            <w:tr w:rsidR="00693656" w:rsidRPr="00693656" w:rsidTr="00693656">
              <w:trPr>
                <w:tblCellSpacing w:w="0" w:type="dxa"/>
              </w:trPr>
              <w:tc>
                <w:tcPr>
                  <w:tcW w:w="5475"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Энергетическая ценность, ккал</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w:t>
                  </w:r>
                </w:p>
              </w:tc>
              <w:tc>
                <w:tcPr>
                  <w:tcW w:w="123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1560</w:t>
                  </w:r>
                </w:p>
              </w:tc>
              <w:tc>
                <w:tcPr>
                  <w:tcW w:w="1410" w:type="dxa"/>
                  <w:tcBorders>
                    <w:top w:val="dashed" w:sz="6" w:space="0" w:color="BBBBBB"/>
                    <w:left w:val="dashed" w:sz="6" w:space="0" w:color="BBBBBB"/>
                    <w:bottom w:val="dashed" w:sz="6" w:space="0" w:color="BBBBBB"/>
                    <w:right w:val="dashed" w:sz="6" w:space="0" w:color="BBBBBB"/>
                  </w:tcBorders>
                  <w:hideMark/>
                </w:tcPr>
                <w:p w:rsidR="00693656" w:rsidRPr="00693656" w:rsidRDefault="00693656" w:rsidP="00693656">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1963</w:t>
                  </w:r>
                </w:p>
              </w:tc>
            </w:tr>
          </w:tbl>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Примечание:</w:t>
            </w:r>
          </w:p>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1 - при составлении меню допустимы отклонения от рекомендуемых норм питания ± 5%;</w:t>
            </w:r>
          </w:p>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2 - при использовании другого сырья необходимо делать перерасчет. Масса брутто может меняться в зависимости от исходного сырья и сезона года. При формировании меню необходимо обеспечивать выполнение натуральных норм питания в соответствии с данными, приведенными в столбце нетто.</w:t>
            </w:r>
          </w:p>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3 - доля кисломолочных напитков может составлять 135-150 мл для детей в возрасте 1-3 года и 150-180 мл - для детей 3-7 лет;</w:t>
            </w:r>
          </w:p>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lastRenderedPageBreak/>
              <w:t> 4 - % отхода учитывать только при использовании творога для приготовления блюд;</w:t>
            </w:r>
          </w:p>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5 - в случае замены говядины на другие виды мясного сырья (разрешенного для использования в питании детей в ДОУ /приложение 8/, поступления новых видов пищевых продуктов, в том числе и импортных товаров, или в случае поступления нестандартного сырья,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w:t>
            </w:r>
          </w:p>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6 - количество витаминизированного напитка должно обеспечить не более 15% от суточной потребности детей в витаминах и может меняться в зависимости от состава напитка;</w:t>
            </w:r>
          </w:p>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7 -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соответствии с его количеством, поступающим в составе используемого готового продукта;</w:t>
            </w:r>
          </w:p>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8 - допустимы отклонения от химического состава рекомендуемых наборов продуктов ±10%;</w:t>
            </w:r>
          </w:p>
          <w:p w:rsidR="00693656" w:rsidRPr="00693656" w:rsidRDefault="00693656" w:rsidP="00693656">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693656">
              <w:rPr>
                <w:rFonts w:ascii="Verdana" w:eastAsia="Times New Roman" w:hAnsi="Verdana" w:cs="Times New Roman"/>
                <w:color w:val="000080"/>
                <w:sz w:val="15"/>
                <w:szCs w:val="15"/>
                <w:lang w:eastAsia="ru-RU"/>
              </w:rPr>
              <w:t> 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 представленными изготовителем на упаковке (на основании технических документов, рецептур, расчетных или лабораторных данных).</w:t>
            </w:r>
          </w:p>
        </w:tc>
      </w:tr>
    </w:tbl>
    <w:p w:rsidR="00693656" w:rsidRPr="00693656" w:rsidRDefault="00693656" w:rsidP="00693656">
      <w:pPr>
        <w:spacing w:before="100" w:beforeAutospacing="1" w:after="100" w:afterAutospacing="1" w:line="240" w:lineRule="auto"/>
        <w:rPr>
          <w:rFonts w:ascii="Verdana" w:eastAsia="Times New Roman" w:hAnsi="Verdana" w:cs="Times New Roman"/>
          <w:color w:val="000000"/>
          <w:sz w:val="15"/>
          <w:szCs w:val="15"/>
          <w:lang w:eastAsia="ru-RU"/>
        </w:rPr>
      </w:pPr>
      <w:r w:rsidRPr="00693656">
        <w:rPr>
          <w:rFonts w:ascii="Verdana" w:eastAsia="Times New Roman" w:hAnsi="Verdana" w:cs="Times New Roman"/>
          <w:color w:val="000000"/>
          <w:sz w:val="24"/>
          <w:szCs w:val="24"/>
          <w:lang w:eastAsia="ru-RU"/>
        </w:rPr>
        <w:lastRenderedPageBreak/>
        <w:t>Рекомендации по организации питания в ДОУ: </w:t>
      </w:r>
      <w:hyperlink r:id="rId8" w:history="1">
        <w:r w:rsidRPr="00693656">
          <w:rPr>
            <w:rFonts w:ascii="Verdana" w:eastAsia="Times New Roman" w:hAnsi="Verdana" w:cs="Times New Roman"/>
            <w:color w:val="0000FF"/>
            <w:sz w:val="15"/>
            <w:szCs w:val="15"/>
            <w:u w:val="single"/>
            <w:lang w:eastAsia="ru-RU"/>
          </w:rPr>
          <w:t>https://www.resobr.ru/rubric/163-pitanie</w:t>
        </w:r>
      </w:hyperlink>
    </w:p>
    <w:p w:rsidR="0016119A" w:rsidRDefault="0016119A"/>
    <w:sectPr w:rsidR="0016119A" w:rsidSect="006936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B0"/>
    <w:rsid w:val="0016119A"/>
    <w:rsid w:val="00693656"/>
    <w:rsid w:val="008F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7444"/>
  <w15:chartTrackingRefBased/>
  <w15:docId w15:val="{196834DF-2087-4CB0-A416-58D46384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1416">
      <w:bodyDiv w:val="1"/>
      <w:marLeft w:val="0"/>
      <w:marRight w:val="0"/>
      <w:marTop w:val="0"/>
      <w:marBottom w:val="0"/>
      <w:divBdr>
        <w:top w:val="none" w:sz="0" w:space="0" w:color="auto"/>
        <w:left w:val="none" w:sz="0" w:space="0" w:color="auto"/>
        <w:bottom w:val="none" w:sz="0" w:space="0" w:color="auto"/>
        <w:right w:val="none" w:sz="0" w:space="0" w:color="auto"/>
      </w:divBdr>
      <w:divsChild>
        <w:div w:id="1664967515">
          <w:marLeft w:val="0"/>
          <w:marRight w:val="0"/>
          <w:marTop w:val="0"/>
          <w:marBottom w:val="0"/>
          <w:divBdr>
            <w:top w:val="none" w:sz="0" w:space="0" w:color="auto"/>
            <w:left w:val="none" w:sz="0" w:space="0" w:color="auto"/>
            <w:bottom w:val="none" w:sz="0" w:space="0" w:color="auto"/>
            <w:right w:val="none" w:sz="0" w:space="0" w:color="auto"/>
          </w:divBdr>
        </w:div>
        <w:div w:id="1245140024">
          <w:marLeft w:val="0"/>
          <w:marRight w:val="0"/>
          <w:marTop w:val="0"/>
          <w:marBottom w:val="0"/>
          <w:divBdr>
            <w:top w:val="none" w:sz="0" w:space="0" w:color="auto"/>
            <w:left w:val="none" w:sz="0" w:space="0" w:color="auto"/>
            <w:bottom w:val="none" w:sz="0" w:space="0" w:color="auto"/>
            <w:right w:val="none" w:sz="0" w:space="0" w:color="auto"/>
          </w:divBdr>
          <w:divsChild>
            <w:div w:id="1303386075">
              <w:marLeft w:val="0"/>
              <w:marRight w:val="0"/>
              <w:marTop w:val="0"/>
              <w:marBottom w:val="0"/>
              <w:divBdr>
                <w:top w:val="none" w:sz="0" w:space="0" w:color="auto"/>
                <w:left w:val="none" w:sz="0" w:space="0" w:color="auto"/>
                <w:bottom w:val="none" w:sz="0" w:space="0" w:color="auto"/>
                <w:right w:val="none" w:sz="0" w:space="0" w:color="auto"/>
              </w:divBdr>
              <w:divsChild>
                <w:div w:id="2094743398">
                  <w:marLeft w:val="0"/>
                  <w:marRight w:val="0"/>
                  <w:marTop w:val="0"/>
                  <w:marBottom w:val="0"/>
                  <w:divBdr>
                    <w:top w:val="none" w:sz="0" w:space="0" w:color="auto"/>
                    <w:left w:val="none" w:sz="0" w:space="0" w:color="auto"/>
                    <w:bottom w:val="none" w:sz="0" w:space="0" w:color="auto"/>
                    <w:right w:val="none" w:sz="0" w:space="0" w:color="auto"/>
                  </w:divBdr>
                  <w:divsChild>
                    <w:div w:id="634721785">
                      <w:marLeft w:val="0"/>
                      <w:marRight w:val="0"/>
                      <w:marTop w:val="0"/>
                      <w:marBottom w:val="0"/>
                      <w:divBdr>
                        <w:top w:val="none" w:sz="0" w:space="0" w:color="auto"/>
                        <w:left w:val="none" w:sz="0" w:space="0" w:color="auto"/>
                        <w:bottom w:val="none" w:sz="0" w:space="0" w:color="auto"/>
                        <w:right w:val="none" w:sz="0" w:space="0" w:color="auto"/>
                      </w:divBdr>
                      <w:divsChild>
                        <w:div w:id="1147278742">
                          <w:marLeft w:val="0"/>
                          <w:marRight w:val="0"/>
                          <w:marTop w:val="0"/>
                          <w:marBottom w:val="0"/>
                          <w:divBdr>
                            <w:top w:val="none" w:sz="0" w:space="0" w:color="auto"/>
                            <w:left w:val="none" w:sz="0" w:space="0" w:color="auto"/>
                            <w:bottom w:val="none" w:sz="0" w:space="0" w:color="auto"/>
                            <w:right w:val="none" w:sz="0" w:space="0" w:color="auto"/>
                          </w:divBdr>
                        </w:div>
                      </w:divsChild>
                    </w:div>
                    <w:div w:id="1985117807">
                      <w:marLeft w:val="0"/>
                      <w:marRight w:val="0"/>
                      <w:marTop w:val="0"/>
                      <w:marBottom w:val="0"/>
                      <w:divBdr>
                        <w:top w:val="none" w:sz="0" w:space="0" w:color="auto"/>
                        <w:left w:val="none" w:sz="0" w:space="0" w:color="auto"/>
                        <w:bottom w:val="none" w:sz="0" w:space="0" w:color="auto"/>
                        <w:right w:val="none" w:sz="0" w:space="0" w:color="auto"/>
                      </w:divBdr>
                    </w:div>
                    <w:div w:id="1706908563">
                      <w:marLeft w:val="0"/>
                      <w:marRight w:val="0"/>
                      <w:marTop w:val="0"/>
                      <w:marBottom w:val="0"/>
                      <w:divBdr>
                        <w:top w:val="none" w:sz="0" w:space="0" w:color="auto"/>
                        <w:left w:val="none" w:sz="0" w:space="0" w:color="auto"/>
                        <w:bottom w:val="none" w:sz="0" w:space="0" w:color="auto"/>
                        <w:right w:val="none" w:sz="0" w:space="0" w:color="auto"/>
                      </w:divBdr>
                    </w:div>
                    <w:div w:id="858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br.ru/rubric/163-pitan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rta1.com/file.php/id/f25806-file-original.doc" TargetMode="External"/><Relationship Id="rId5" Type="http://schemas.openxmlformats.org/officeDocument/2006/relationships/hyperlink" Target="https://parta1.com/file.php/id/f25846-file-original.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1CEA-6274-42D0-874D-80F43849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3384</Words>
  <Characters>19290</Characters>
  <Application>Microsoft Office Word</Application>
  <DocSecurity>0</DocSecurity>
  <Lines>160</Lines>
  <Paragraphs>45</Paragraphs>
  <ScaleCrop>false</ScaleCrop>
  <Company>rg-adguard</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2020-08-26T00:19:00Z</dcterms:created>
  <dcterms:modified xsi:type="dcterms:W3CDTF">2020-08-26T00:23:00Z</dcterms:modified>
</cp:coreProperties>
</file>